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8C190" w14:textId="4A840238" w:rsidR="002D04FD" w:rsidRDefault="002D04FD">
      <w:pPr>
        <w:pStyle w:val="10"/>
        <w:jc w:val="center"/>
        <w:rPr>
          <w:rFonts w:eastAsia="黑体"/>
          <w:b/>
          <w:sz w:val="52"/>
          <w:szCs w:val="52"/>
        </w:rPr>
      </w:pPr>
    </w:p>
    <w:p w14:paraId="29769B1D" w14:textId="77777777" w:rsidR="002D04FD" w:rsidRDefault="002D04FD">
      <w:pPr>
        <w:pStyle w:val="10"/>
        <w:jc w:val="center"/>
        <w:rPr>
          <w:rFonts w:eastAsia="黑体"/>
          <w:b/>
          <w:sz w:val="52"/>
          <w:szCs w:val="52"/>
        </w:rPr>
      </w:pPr>
    </w:p>
    <w:p w14:paraId="46296D4B" w14:textId="77777777" w:rsidR="002D04FD" w:rsidRDefault="002D04FD">
      <w:pPr>
        <w:pStyle w:val="10"/>
        <w:jc w:val="center"/>
        <w:rPr>
          <w:rFonts w:eastAsia="黑体"/>
          <w:b/>
          <w:sz w:val="52"/>
          <w:szCs w:val="52"/>
        </w:rPr>
      </w:pPr>
    </w:p>
    <w:p w14:paraId="3E52B435" w14:textId="77777777" w:rsidR="002D04FD" w:rsidRDefault="00000000">
      <w:pPr>
        <w:pStyle w:val="10"/>
        <w:jc w:val="center"/>
        <w:rPr>
          <w:rFonts w:eastAsia="黑体"/>
          <w:b/>
          <w:sz w:val="52"/>
          <w:szCs w:val="52"/>
        </w:rPr>
      </w:pPr>
      <w:r>
        <w:rPr>
          <w:rFonts w:eastAsia="黑体" w:hint="eastAsia"/>
          <w:b/>
          <w:sz w:val="52"/>
          <w:szCs w:val="52"/>
        </w:rPr>
        <w:t>吉林省工程建设</w:t>
      </w:r>
    </w:p>
    <w:p w14:paraId="05D8268E" w14:textId="77777777" w:rsidR="002D04FD" w:rsidRDefault="002D04FD">
      <w:pPr>
        <w:pStyle w:val="10"/>
        <w:rPr>
          <w:rFonts w:eastAsia="黑体"/>
          <w:b/>
          <w:sz w:val="52"/>
          <w:szCs w:val="52"/>
        </w:rPr>
      </w:pPr>
    </w:p>
    <w:p w14:paraId="504BCC22" w14:textId="77777777" w:rsidR="002D04FD" w:rsidRDefault="00000000">
      <w:pPr>
        <w:ind w:firstLineChars="0" w:firstLine="0"/>
        <w:jc w:val="center"/>
        <w:rPr>
          <w:rFonts w:eastAsia="黑体"/>
          <w:b/>
          <w:color w:val="000000" w:themeColor="text1"/>
          <w:sz w:val="52"/>
          <w:szCs w:val="52"/>
        </w:rPr>
      </w:pPr>
      <w:r>
        <w:rPr>
          <w:rFonts w:eastAsia="黑体" w:hint="eastAsia"/>
          <w:b/>
          <w:color w:val="000000" w:themeColor="text1"/>
          <w:sz w:val="52"/>
          <w:szCs w:val="52"/>
        </w:rPr>
        <w:t>招标代理操作手册</w:t>
      </w:r>
    </w:p>
    <w:p w14:paraId="06E31730" w14:textId="77777777" w:rsidR="002D04FD" w:rsidRDefault="002D04FD">
      <w:pPr>
        <w:ind w:left="420" w:firstLineChars="0" w:firstLine="0"/>
      </w:pPr>
    </w:p>
    <w:p w14:paraId="50FD2FF4" w14:textId="77777777" w:rsidR="002D04FD" w:rsidRDefault="002D04FD">
      <w:pPr>
        <w:ind w:left="420" w:firstLineChars="0" w:firstLine="0"/>
      </w:pPr>
    </w:p>
    <w:p w14:paraId="1C25813B" w14:textId="77777777" w:rsidR="002D04FD" w:rsidRDefault="002D04FD">
      <w:pPr>
        <w:ind w:left="420" w:firstLineChars="0" w:firstLine="0"/>
      </w:pPr>
    </w:p>
    <w:p w14:paraId="65DB62E3" w14:textId="77777777" w:rsidR="002D04FD" w:rsidRDefault="002D04FD">
      <w:pPr>
        <w:ind w:left="420" w:firstLineChars="0" w:firstLine="0"/>
      </w:pPr>
    </w:p>
    <w:p w14:paraId="2C6D8FFC" w14:textId="77777777" w:rsidR="002D04FD" w:rsidRDefault="002D04FD">
      <w:pPr>
        <w:ind w:left="420" w:firstLineChars="0" w:firstLine="0"/>
      </w:pPr>
    </w:p>
    <w:p w14:paraId="02397125" w14:textId="77777777" w:rsidR="002D04FD" w:rsidRDefault="002D04FD">
      <w:pPr>
        <w:ind w:left="420" w:firstLineChars="0" w:firstLine="0"/>
      </w:pPr>
    </w:p>
    <w:p w14:paraId="70B64D90" w14:textId="77777777" w:rsidR="002D04FD" w:rsidRDefault="002D04FD">
      <w:pPr>
        <w:ind w:left="420" w:firstLineChars="0" w:firstLine="0"/>
      </w:pPr>
    </w:p>
    <w:p w14:paraId="1CCA8534" w14:textId="77777777" w:rsidR="002D04FD" w:rsidRDefault="002D04FD">
      <w:pPr>
        <w:ind w:left="420" w:firstLineChars="0" w:firstLine="0"/>
      </w:pPr>
    </w:p>
    <w:p w14:paraId="2064D80F" w14:textId="77777777" w:rsidR="002D04FD" w:rsidRDefault="002D04FD">
      <w:pPr>
        <w:pStyle w:val="IndentNormal"/>
        <w:ind w:firstLineChars="0" w:firstLine="0"/>
      </w:pPr>
    </w:p>
    <w:p w14:paraId="57C18BD1" w14:textId="77777777" w:rsidR="002D04FD" w:rsidRDefault="00000000">
      <w:pPr>
        <w:pStyle w:val="IndentNormal"/>
        <w:ind w:firstLineChars="0" w:firstLine="0"/>
        <w:jc w:val="center"/>
      </w:pPr>
      <w:r>
        <w:rPr>
          <w:rFonts w:hint="eastAsia"/>
          <w:sz w:val="52"/>
          <w:szCs w:val="52"/>
        </w:rPr>
        <w:t>V1.0</w:t>
      </w:r>
    </w:p>
    <w:p w14:paraId="371DBEFF" w14:textId="77777777" w:rsidR="002D04FD" w:rsidRDefault="00000000">
      <w:pPr>
        <w:spacing w:line="240" w:lineRule="auto"/>
        <w:ind w:firstLineChars="0" w:firstLine="0"/>
        <w:jc w:val="center"/>
        <w:rPr>
          <w:b/>
          <w:spacing w:val="200"/>
          <w:sz w:val="32"/>
        </w:rPr>
      </w:pPr>
      <w:r>
        <w:rPr>
          <w:rFonts w:hint="eastAsia"/>
          <w:b/>
          <w:spacing w:val="200"/>
          <w:sz w:val="32"/>
        </w:rPr>
        <w:t>目录</w:t>
      </w:r>
    </w:p>
    <w:sdt>
      <w:sdtPr>
        <w:rPr>
          <w:rFonts w:ascii="宋体" w:hAnsi="宋体"/>
          <w:sz w:val="24"/>
        </w:rPr>
        <w:id w:val="147481234"/>
        <w:docPartObj>
          <w:docPartGallery w:val="Table of Contents"/>
          <w:docPartUnique/>
        </w:docPartObj>
      </w:sdtPr>
      <w:sdtEndPr>
        <w:rPr>
          <w:rFonts w:ascii="Calibri" w:hAnsi="Calibri" w:cs="Calibri"/>
          <w:szCs w:val="20"/>
        </w:rPr>
      </w:sdtEndPr>
      <w:sdtContent>
        <w:p w14:paraId="0B350FF6" w14:textId="77777777" w:rsidR="002D04FD" w:rsidRDefault="002D04FD">
          <w:pPr>
            <w:spacing w:line="240" w:lineRule="auto"/>
            <w:ind w:firstLineChars="0" w:firstLine="0"/>
            <w:jc w:val="center"/>
          </w:pPr>
        </w:p>
        <w:p w14:paraId="0DB2033F" w14:textId="77777777" w:rsidR="002D04FD" w:rsidRDefault="00000000">
          <w:pPr>
            <w:pStyle w:val="TOC1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bCs w:val="0"/>
              <w:caps w:val="0"/>
              <w:szCs w:val="22"/>
            </w:rPr>
          </w:pPr>
          <w:r>
            <w:rPr>
              <w:rFonts w:ascii="Calibri" w:hAnsi="Calibri"/>
            </w:rPr>
            <w:fldChar w:fldCharType="begin"/>
          </w:r>
          <w:r>
            <w:rPr>
              <w:rFonts w:ascii="Calibri" w:hAnsi="Calibri"/>
            </w:rPr>
            <w:instrText xml:space="preserve">TOC \o "1-3" \h \u </w:instrText>
          </w:r>
          <w:r>
            <w:rPr>
              <w:rFonts w:ascii="Calibri" w:hAnsi="Calibri"/>
            </w:rPr>
            <w:fldChar w:fldCharType="separate"/>
          </w:r>
          <w:hyperlink w:anchor="_Toc53407259" w:history="1">
            <w:r>
              <w:rPr>
                <w:rStyle w:val="a6"/>
              </w:rPr>
              <w:t>一、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系统前期准备</w:t>
            </w:r>
            <w:r>
              <w:tab/>
            </w:r>
            <w:r>
              <w:fldChar w:fldCharType="begin"/>
            </w:r>
            <w:r>
              <w:instrText xml:space="preserve"> PAGEREF _Toc53407259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0133482E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60" w:history="1">
            <w:r>
              <w:rPr>
                <w:rStyle w:val="a6"/>
              </w:rPr>
              <w:t>驱动安装说明</w:t>
            </w:r>
            <w:r>
              <w:tab/>
            </w:r>
            <w:r>
              <w:fldChar w:fldCharType="begin"/>
            </w:r>
            <w:r>
              <w:instrText xml:space="preserve"> PAGEREF _Toc53407260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2764BA58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1" w:history="1">
            <w:r>
              <w:rPr>
                <w:rStyle w:val="a6"/>
              </w:rPr>
              <w:t>1.1.1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安装驱动程序</w:t>
            </w:r>
            <w:r>
              <w:tab/>
            </w:r>
            <w:r>
              <w:fldChar w:fldCharType="begin"/>
            </w:r>
            <w:r>
              <w:instrText xml:space="preserve"> PAGEREF _Toc53407261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5E4D8D32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62" w:history="1">
            <w:r>
              <w:rPr>
                <w:rStyle w:val="a6"/>
              </w:rPr>
              <w:t>检测工具</w:t>
            </w:r>
            <w:r>
              <w:tab/>
            </w:r>
            <w:r>
              <w:fldChar w:fldCharType="begin"/>
            </w:r>
            <w:r>
              <w:instrText xml:space="preserve"> PAGEREF _Toc53407262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602EAA97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3" w:history="1">
            <w:r>
              <w:rPr>
                <w:rStyle w:val="a6"/>
              </w:rPr>
              <w:t>1.1.2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启动检测工具</w:t>
            </w:r>
            <w:r>
              <w:tab/>
            </w:r>
            <w:r>
              <w:fldChar w:fldCharType="begin"/>
            </w:r>
            <w:r>
              <w:instrText xml:space="preserve"> PAGEREF _Toc53407263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795348E8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4" w:history="1">
            <w:r>
              <w:rPr>
                <w:rStyle w:val="a6"/>
              </w:rPr>
              <w:t>1.1.3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系统检测</w:t>
            </w:r>
            <w:r>
              <w:tab/>
            </w:r>
            <w:r>
              <w:fldChar w:fldCharType="begin"/>
            </w:r>
            <w:r>
              <w:instrText xml:space="preserve"> PAGEREF _Toc53407264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0B20D542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5" w:history="1">
            <w:r>
              <w:rPr>
                <w:rStyle w:val="a6"/>
              </w:rPr>
              <w:t>1.1.4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控件检测</w:t>
            </w:r>
            <w:r>
              <w:tab/>
            </w:r>
            <w:r>
              <w:fldChar w:fldCharType="begin"/>
            </w:r>
            <w:r>
              <w:instrText xml:space="preserve"> PAGEREF _Toc53407265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14:paraId="05A20AE3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6" w:history="1">
            <w:r>
              <w:rPr>
                <w:rStyle w:val="a6"/>
              </w:rPr>
              <w:t>1.1.5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证书检测</w:t>
            </w:r>
            <w:r>
              <w:tab/>
            </w:r>
            <w:r>
              <w:fldChar w:fldCharType="begin"/>
            </w:r>
            <w:r>
              <w:instrText xml:space="preserve"> PAGEREF _Toc53407266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14:paraId="34886C00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7" w:history="1">
            <w:r>
              <w:rPr>
                <w:rStyle w:val="a6"/>
              </w:rPr>
              <w:t>1.1.6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签章检测</w:t>
            </w:r>
            <w:r>
              <w:tab/>
            </w:r>
            <w:r>
              <w:fldChar w:fldCharType="begin"/>
            </w:r>
            <w:r>
              <w:instrText xml:space="preserve"> PAGEREF _Toc53407267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70A4050D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68" w:history="1">
            <w:r>
              <w:rPr>
                <w:rStyle w:val="a6"/>
              </w:rPr>
              <w:t>浏览器配置</w:t>
            </w:r>
            <w:r>
              <w:tab/>
            </w:r>
            <w:r>
              <w:fldChar w:fldCharType="begin"/>
            </w:r>
            <w:r>
              <w:instrText xml:space="preserve"> PAGEREF _Toc53407268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5F62C7BF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9" w:history="1">
            <w:r>
              <w:rPr>
                <w:rStyle w:val="a6"/>
              </w:rPr>
              <w:t>1.1.7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Internet</w:t>
            </w:r>
            <w:r>
              <w:rPr>
                <w:rStyle w:val="a6"/>
              </w:rPr>
              <w:t>选项</w:t>
            </w:r>
            <w:r>
              <w:tab/>
            </w:r>
            <w:r>
              <w:fldChar w:fldCharType="begin"/>
            </w:r>
            <w:r>
              <w:instrText xml:space="preserve"> PAGEREF _Toc53407269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6B95C652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0" w:history="1">
            <w:r>
              <w:rPr>
                <w:rStyle w:val="a6"/>
              </w:rPr>
              <w:t>1.1.8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关闭拦截工具</w:t>
            </w:r>
            <w:r>
              <w:tab/>
            </w:r>
            <w:r>
              <w:fldChar w:fldCharType="begin"/>
            </w:r>
            <w:r>
              <w:instrText xml:space="preserve"> PAGEREF _Toc53407270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6BE6331E" w14:textId="77777777" w:rsidR="002D04FD" w:rsidRDefault="00000000">
          <w:pPr>
            <w:pStyle w:val="TOC1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bCs w:val="0"/>
              <w:caps w:val="0"/>
              <w:szCs w:val="22"/>
            </w:rPr>
          </w:pPr>
          <w:hyperlink w:anchor="_Toc53407271" w:history="1">
            <w:r>
              <w:rPr>
                <w:rStyle w:val="a6"/>
              </w:rPr>
              <w:t>二、招标流程介绍</w:t>
            </w:r>
            <w:r>
              <w:tab/>
            </w:r>
            <w:r>
              <w:fldChar w:fldCharType="begin"/>
            </w:r>
            <w:r>
              <w:instrText xml:space="preserve"> PAGEREF _Toc53407271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79440580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73" w:history="1">
            <w:r>
              <w:rPr>
                <w:rStyle w:val="a6"/>
              </w:rPr>
              <w:t>项目注册</w:t>
            </w:r>
            <w:r>
              <w:tab/>
            </w:r>
            <w:r>
              <w:fldChar w:fldCharType="begin"/>
            </w:r>
            <w:r>
              <w:instrText xml:space="preserve"> PAGEREF _Toc53407273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4193E63A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4" w:history="1">
            <w:r>
              <w:rPr>
                <w:rStyle w:val="a6"/>
              </w:rPr>
              <w:t>2.1.1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前置条件</w:t>
            </w:r>
            <w:r>
              <w:tab/>
            </w:r>
            <w:r>
              <w:fldChar w:fldCharType="begin"/>
            </w:r>
            <w:r>
              <w:instrText xml:space="preserve"> PAGEREF _Toc53407274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61F41A1B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5" w:history="1">
            <w:r>
              <w:rPr>
                <w:rStyle w:val="a6"/>
              </w:rPr>
              <w:t>2.1.2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_Toc53407275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6C9A723F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6" w:history="1">
            <w:r>
              <w:rPr>
                <w:rStyle w:val="a6"/>
              </w:rPr>
              <w:t>2.1.3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操作步骤</w:t>
            </w:r>
            <w:r>
              <w:tab/>
            </w:r>
            <w:r>
              <w:fldChar w:fldCharType="begin"/>
            </w:r>
            <w:r>
              <w:instrText xml:space="preserve"> PAGEREF _Toc53407276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7C1DBF10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77" w:history="1">
            <w:r>
              <w:rPr>
                <w:rStyle w:val="a6"/>
              </w:rPr>
              <w:t>招标项目</w:t>
            </w:r>
            <w:r>
              <w:tab/>
            </w:r>
            <w:r>
              <w:fldChar w:fldCharType="begin"/>
            </w:r>
            <w:r>
              <w:instrText xml:space="preserve"> PAGEREF _Toc53407277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1C37C379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8" w:history="1">
            <w:r>
              <w:rPr>
                <w:rStyle w:val="a6"/>
              </w:rPr>
              <w:t>2.1.4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_Toc53407278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2252B9C6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9" w:history="1">
            <w:r>
              <w:rPr>
                <w:rStyle w:val="a6"/>
              </w:rPr>
              <w:t>2.1.5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_Toc53407279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5AAD98FA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0" w:history="1">
            <w:r>
              <w:rPr>
                <w:rStyle w:val="a6"/>
              </w:rPr>
              <w:t>2.1.6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操作步骤</w:t>
            </w:r>
            <w:r>
              <w:tab/>
            </w:r>
            <w:r>
              <w:fldChar w:fldCharType="begin"/>
            </w:r>
            <w:r>
              <w:instrText xml:space="preserve"> PAGEREF _Toc53407280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50D28390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81" w:history="1">
            <w:r>
              <w:rPr>
                <w:rStyle w:val="a6"/>
              </w:rPr>
              <w:t>场地预约</w:t>
            </w:r>
            <w:r>
              <w:tab/>
            </w:r>
            <w:r>
              <w:fldChar w:fldCharType="begin"/>
            </w:r>
            <w:r>
              <w:instrText xml:space="preserve"> PAGEREF _Toc53407281 \h </w:instrText>
            </w:r>
            <w:r>
              <w:fldChar w:fldCharType="separate"/>
            </w:r>
            <w:r>
              <w:t>19</w:t>
            </w:r>
            <w:r>
              <w:fldChar w:fldCharType="end"/>
            </w:r>
          </w:hyperlink>
        </w:p>
        <w:p w14:paraId="370E15DD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2" w:history="1">
            <w:r>
              <w:rPr>
                <w:rStyle w:val="a6"/>
              </w:rPr>
              <w:t>2.1.7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_Toc53407282 \h </w:instrText>
            </w:r>
            <w:r>
              <w:fldChar w:fldCharType="separate"/>
            </w:r>
            <w:r>
              <w:t>19</w:t>
            </w:r>
            <w:r>
              <w:fldChar w:fldCharType="end"/>
            </w:r>
          </w:hyperlink>
        </w:p>
        <w:p w14:paraId="32697E00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3" w:history="1">
            <w:r>
              <w:rPr>
                <w:rStyle w:val="a6"/>
              </w:rPr>
              <w:t>2.1.8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_Toc53407283 \h </w:instrText>
            </w:r>
            <w:r>
              <w:fldChar w:fldCharType="separate"/>
            </w:r>
            <w:r>
              <w:t>19</w:t>
            </w:r>
            <w:r>
              <w:fldChar w:fldCharType="end"/>
            </w:r>
          </w:hyperlink>
        </w:p>
        <w:p w14:paraId="1413A11E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4" w:history="1">
            <w:r>
              <w:rPr>
                <w:rStyle w:val="a6"/>
              </w:rPr>
              <w:t>2.1.9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_Toc53407284 \h </w:instrText>
            </w:r>
            <w:r>
              <w:fldChar w:fldCharType="separate"/>
            </w:r>
            <w:r>
              <w:t>19</w:t>
            </w:r>
            <w:r>
              <w:fldChar w:fldCharType="end"/>
            </w:r>
          </w:hyperlink>
        </w:p>
        <w:p w14:paraId="5018AA94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85" w:history="1">
            <w:r>
              <w:rPr>
                <w:rStyle w:val="a6"/>
              </w:rPr>
              <w:t>场地变更</w:t>
            </w:r>
            <w:r>
              <w:tab/>
            </w:r>
            <w:r>
              <w:fldChar w:fldCharType="begin"/>
            </w:r>
            <w:r>
              <w:instrText xml:space="preserve"> PAGEREF _Toc53407285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5D54CFD2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6" w:history="1">
            <w:r>
              <w:rPr>
                <w:rStyle w:val="a6"/>
              </w:rPr>
              <w:t>2.1.10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_Toc53407286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19B5A640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7" w:history="1">
            <w:r>
              <w:rPr>
                <w:rStyle w:val="a6"/>
              </w:rPr>
              <w:t>2.1.11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_Toc53407287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68B79B7F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8" w:history="1">
            <w:r>
              <w:rPr>
                <w:rStyle w:val="a6"/>
              </w:rPr>
              <w:t>2.1.12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_Toc53407288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66D54474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89" w:history="1">
            <w:r>
              <w:rPr>
                <w:rStyle w:val="a6"/>
              </w:rPr>
              <w:t>评标复议场地预约</w:t>
            </w:r>
            <w:r>
              <w:tab/>
            </w:r>
            <w:r>
              <w:fldChar w:fldCharType="begin"/>
            </w:r>
            <w:r>
              <w:instrText xml:space="preserve"> PAGEREF _Toc53407289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 w14:paraId="1EB016DF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0" w:history="1">
            <w:r>
              <w:rPr>
                <w:rStyle w:val="a6"/>
              </w:rPr>
              <w:t>2.1.13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_Toc53407290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 w14:paraId="646A1EBC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1" w:history="1">
            <w:r>
              <w:rPr>
                <w:rStyle w:val="a6"/>
              </w:rPr>
              <w:t>2.1.14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_Toc53407291 \h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14:paraId="5629F534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2" w:history="1">
            <w:r>
              <w:rPr>
                <w:rStyle w:val="a6"/>
              </w:rPr>
              <w:t>2.1.15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基本步骤：</w:t>
            </w:r>
            <w:r>
              <w:tab/>
            </w:r>
            <w:r>
              <w:fldChar w:fldCharType="begin"/>
            </w:r>
            <w:r>
              <w:instrText xml:space="preserve"> PAGEREF _Toc53407292 \h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14:paraId="22B09CBE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93" w:history="1">
            <w:r>
              <w:rPr>
                <w:rStyle w:val="a6"/>
              </w:rPr>
              <w:t>组建监督员</w:t>
            </w:r>
            <w:r>
              <w:tab/>
            </w:r>
            <w:r>
              <w:fldChar w:fldCharType="begin"/>
            </w:r>
            <w:r>
              <w:instrText xml:space="preserve"> PAGEREF _Toc53407293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6C79D81F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4" w:history="1">
            <w:r>
              <w:rPr>
                <w:rStyle w:val="a6"/>
              </w:rPr>
              <w:t>2.1.16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_Toc53407294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196518D2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5" w:history="1">
            <w:r>
              <w:rPr>
                <w:rStyle w:val="a6"/>
              </w:rPr>
              <w:t>2.1.17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_Toc53407295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5675F7FF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6" w:history="1">
            <w:r>
              <w:rPr>
                <w:rStyle w:val="a6"/>
              </w:rPr>
              <w:t>2.1.18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_Toc53407296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06B7C4F6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97" w:history="1">
            <w:r>
              <w:rPr>
                <w:rStyle w:val="a6"/>
              </w:rPr>
              <w:t>组建评标委员会</w:t>
            </w:r>
            <w:r>
              <w:tab/>
            </w:r>
            <w:r>
              <w:fldChar w:fldCharType="begin"/>
            </w:r>
            <w:r>
              <w:instrText xml:space="preserve"> PAGEREF _Toc53407297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530BC43E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8" w:history="1">
            <w:r>
              <w:rPr>
                <w:rStyle w:val="a6"/>
              </w:rPr>
              <w:t>2.1.19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_Toc53407298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0574652E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9" w:history="1">
            <w:r>
              <w:rPr>
                <w:rStyle w:val="a6"/>
              </w:rPr>
              <w:t>2.1.20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_Toc53407299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5D5A4357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0" w:history="1">
            <w:r>
              <w:rPr>
                <w:rStyle w:val="a6"/>
              </w:rPr>
              <w:t>2.1.21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_Toc53407300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6AD65232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01" w:history="1">
            <w:r>
              <w:rPr>
                <w:rStyle w:val="a6"/>
              </w:rPr>
              <w:t>招标公告</w:t>
            </w:r>
            <w:r>
              <w:tab/>
            </w:r>
            <w:r>
              <w:fldChar w:fldCharType="begin"/>
            </w:r>
            <w:r>
              <w:instrText xml:space="preserve"> PAGEREF _Toc53407301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3B1C3017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2" w:history="1">
            <w:r>
              <w:rPr>
                <w:rStyle w:val="a6"/>
              </w:rPr>
              <w:t>2.1.22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_Toc53407302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436DB9CC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3" w:history="1">
            <w:r>
              <w:rPr>
                <w:rStyle w:val="a6"/>
              </w:rPr>
              <w:t>2.1.23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_Toc53407303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637D9FF9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4" w:history="1">
            <w:r>
              <w:rPr>
                <w:rStyle w:val="a6"/>
              </w:rPr>
              <w:t>2.1.24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_Toc53407304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656EFDA1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05" w:history="1">
            <w:r>
              <w:rPr>
                <w:rStyle w:val="a6"/>
              </w:rPr>
              <w:t>变更公告</w:t>
            </w:r>
            <w:r>
              <w:tab/>
            </w:r>
            <w:r>
              <w:fldChar w:fldCharType="begin"/>
            </w:r>
            <w:r>
              <w:instrText xml:space="preserve"> PAGEREF _Toc53407305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14:paraId="6E04F216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6" w:history="1">
            <w:r>
              <w:rPr>
                <w:rStyle w:val="a6"/>
              </w:rPr>
              <w:t>2.1.25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_Toc53407306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14:paraId="4EC825B6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7" w:history="1">
            <w:r>
              <w:rPr>
                <w:rStyle w:val="a6"/>
              </w:rPr>
              <w:t>2.1.26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_Toc53407307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14:paraId="6F5B8A5C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8" w:history="1">
            <w:r>
              <w:rPr>
                <w:rStyle w:val="a6"/>
              </w:rPr>
              <w:t>2.1.27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_Toc53407308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14:paraId="25D7E40F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09" w:history="1">
            <w:r>
              <w:rPr>
                <w:rStyle w:val="a6"/>
              </w:rPr>
              <w:t>招标文件制作</w:t>
            </w:r>
            <w:r>
              <w:tab/>
            </w:r>
            <w:r>
              <w:fldChar w:fldCharType="begin"/>
            </w:r>
            <w:r>
              <w:instrText xml:space="preserve"> PAGEREF _Toc53407309 \h </w:instrText>
            </w:r>
            <w:r>
              <w:fldChar w:fldCharType="separate"/>
            </w:r>
            <w:r>
              <w:t>31</w:t>
            </w:r>
            <w:r>
              <w:fldChar w:fldCharType="end"/>
            </w:r>
          </w:hyperlink>
        </w:p>
        <w:p w14:paraId="6654D802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0" w:history="1">
            <w:r>
              <w:rPr>
                <w:rStyle w:val="a6"/>
              </w:rPr>
              <w:t>2.1.28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_Toc53407310 \h </w:instrText>
            </w:r>
            <w:r>
              <w:fldChar w:fldCharType="separate"/>
            </w:r>
            <w:r>
              <w:t>31</w:t>
            </w:r>
            <w:r>
              <w:fldChar w:fldCharType="end"/>
            </w:r>
          </w:hyperlink>
        </w:p>
        <w:p w14:paraId="5FEFA648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1" w:history="1">
            <w:r>
              <w:rPr>
                <w:rStyle w:val="a6"/>
              </w:rPr>
              <w:t>2.1.29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_Toc53407311 \h </w:instrText>
            </w:r>
            <w:r>
              <w:fldChar w:fldCharType="separate"/>
            </w:r>
            <w:r>
              <w:t>31</w:t>
            </w:r>
            <w:r>
              <w:fldChar w:fldCharType="end"/>
            </w:r>
          </w:hyperlink>
        </w:p>
        <w:p w14:paraId="07CB0508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2" w:history="1">
            <w:r>
              <w:rPr>
                <w:rStyle w:val="a6"/>
              </w:rPr>
              <w:t>2.1.30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_Toc53407312 \h </w:instrText>
            </w:r>
            <w:r>
              <w:fldChar w:fldCharType="separate"/>
            </w:r>
            <w:r>
              <w:t>31</w:t>
            </w:r>
            <w:r>
              <w:fldChar w:fldCharType="end"/>
            </w:r>
          </w:hyperlink>
        </w:p>
        <w:p w14:paraId="128CB476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13" w:history="1">
            <w:r>
              <w:rPr>
                <w:rStyle w:val="a6"/>
              </w:rPr>
              <w:t>答疑澄清文件</w:t>
            </w:r>
            <w:r>
              <w:tab/>
            </w:r>
            <w:r>
              <w:fldChar w:fldCharType="begin"/>
            </w:r>
            <w:r>
              <w:instrText xml:space="preserve"> PAGEREF _Toc53407313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14:paraId="3AF3E151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4" w:history="1">
            <w:r>
              <w:rPr>
                <w:rStyle w:val="a6"/>
              </w:rPr>
              <w:t>2.1.31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_Toc53407314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14:paraId="3917C116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5" w:history="1">
            <w:r>
              <w:rPr>
                <w:rStyle w:val="a6"/>
              </w:rPr>
              <w:t>2.1.32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_Toc53407315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14:paraId="5F57289B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6" w:history="1">
            <w:r>
              <w:rPr>
                <w:rStyle w:val="a6"/>
              </w:rPr>
              <w:t>2.1.33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_Toc53407316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14:paraId="2DBDA451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17" w:history="1">
            <w:r>
              <w:rPr>
                <w:rStyle w:val="a6"/>
              </w:rPr>
              <w:t>进入评标室人员维护</w:t>
            </w:r>
            <w:r>
              <w:tab/>
            </w:r>
            <w:r>
              <w:fldChar w:fldCharType="begin"/>
            </w:r>
            <w:r>
              <w:instrText xml:space="preserve"> PAGEREF _Toc53407317 \h </w:instrText>
            </w:r>
            <w:r>
              <w:fldChar w:fldCharType="separate"/>
            </w:r>
            <w:r>
              <w:t>35</w:t>
            </w:r>
            <w:r>
              <w:fldChar w:fldCharType="end"/>
            </w:r>
          </w:hyperlink>
        </w:p>
        <w:p w14:paraId="5F558161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8" w:history="1">
            <w:r>
              <w:rPr>
                <w:rStyle w:val="a6"/>
              </w:rPr>
              <w:t>2.1.34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_Toc53407318 \h </w:instrText>
            </w:r>
            <w:r>
              <w:fldChar w:fldCharType="separate"/>
            </w:r>
            <w:r>
              <w:t>35</w:t>
            </w:r>
            <w:r>
              <w:fldChar w:fldCharType="end"/>
            </w:r>
          </w:hyperlink>
        </w:p>
        <w:p w14:paraId="6E514ACA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9" w:history="1">
            <w:r>
              <w:rPr>
                <w:rStyle w:val="a6"/>
              </w:rPr>
              <w:t>2.1.35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_Toc53407319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3FAF1E72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0" w:history="1">
            <w:r>
              <w:rPr>
                <w:rStyle w:val="a6"/>
              </w:rPr>
              <w:t>2.1.36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_Toc53407320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3C2FC704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21" w:history="1">
            <w:r>
              <w:rPr>
                <w:rStyle w:val="a6"/>
              </w:rPr>
              <w:t>废标公告</w:t>
            </w:r>
            <w:r>
              <w:tab/>
            </w:r>
            <w:r>
              <w:fldChar w:fldCharType="begin"/>
            </w:r>
            <w:r>
              <w:instrText xml:space="preserve"> PAGEREF _Toc53407321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0FF2C8DC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2" w:history="1">
            <w:r>
              <w:rPr>
                <w:rStyle w:val="a6"/>
              </w:rPr>
              <w:t>2.1.37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_Toc53407322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701062AE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3" w:history="1">
            <w:r>
              <w:rPr>
                <w:rStyle w:val="a6"/>
              </w:rPr>
              <w:t>2.1.38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_Toc53407323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3FA6A758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4" w:history="1">
            <w:r>
              <w:rPr>
                <w:rStyle w:val="a6"/>
              </w:rPr>
              <w:t>2.1.39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_Toc53407324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776EB7CD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25" w:history="1">
            <w:r>
              <w:rPr>
                <w:rStyle w:val="a6"/>
              </w:rPr>
              <w:t>中标候选人公示</w:t>
            </w:r>
            <w:r>
              <w:tab/>
            </w:r>
            <w:r>
              <w:fldChar w:fldCharType="begin"/>
            </w:r>
            <w:r>
              <w:instrText xml:space="preserve"> PAGEREF _Toc53407325 \h </w:instrText>
            </w:r>
            <w:r>
              <w:fldChar w:fldCharType="separate"/>
            </w:r>
            <w:r>
              <w:t>38</w:t>
            </w:r>
            <w:r>
              <w:fldChar w:fldCharType="end"/>
            </w:r>
          </w:hyperlink>
        </w:p>
        <w:p w14:paraId="6D8E35B2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6" w:history="1">
            <w:r>
              <w:rPr>
                <w:rStyle w:val="a6"/>
              </w:rPr>
              <w:t>2.1.40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_Toc53407326 \h </w:instrText>
            </w:r>
            <w:r>
              <w:fldChar w:fldCharType="separate"/>
            </w:r>
            <w:r>
              <w:t>38</w:t>
            </w:r>
            <w:r>
              <w:fldChar w:fldCharType="end"/>
            </w:r>
          </w:hyperlink>
        </w:p>
        <w:p w14:paraId="03AEE22E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7" w:history="1">
            <w:r>
              <w:rPr>
                <w:rStyle w:val="a6"/>
              </w:rPr>
              <w:t>2.1.41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_Toc53407327 \h </w:instrText>
            </w:r>
            <w:r>
              <w:fldChar w:fldCharType="separate"/>
            </w:r>
            <w:r>
              <w:t>38</w:t>
            </w:r>
            <w:r>
              <w:fldChar w:fldCharType="end"/>
            </w:r>
          </w:hyperlink>
        </w:p>
        <w:p w14:paraId="6727C391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8" w:history="1">
            <w:r>
              <w:rPr>
                <w:rStyle w:val="a6"/>
              </w:rPr>
              <w:t>2.1.42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_Toc53407328 \h </w:instrText>
            </w:r>
            <w:r>
              <w:fldChar w:fldCharType="separate"/>
            </w:r>
            <w:r>
              <w:t>38</w:t>
            </w:r>
            <w:r>
              <w:fldChar w:fldCharType="end"/>
            </w:r>
          </w:hyperlink>
        </w:p>
        <w:p w14:paraId="7B868F1A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29" w:history="1">
            <w:r>
              <w:rPr>
                <w:rStyle w:val="a6"/>
              </w:rPr>
              <w:t>中标结果公告</w:t>
            </w:r>
            <w:r>
              <w:tab/>
            </w:r>
            <w:r>
              <w:fldChar w:fldCharType="begin"/>
            </w:r>
            <w:r>
              <w:instrText xml:space="preserve"> PAGEREF _Toc53407329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14:paraId="742CDB31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0" w:history="1">
            <w:r>
              <w:rPr>
                <w:rStyle w:val="a6"/>
              </w:rPr>
              <w:t>2.1.43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_Toc53407330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14:paraId="77E1E5A7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1" w:history="1">
            <w:r>
              <w:rPr>
                <w:rStyle w:val="a6"/>
              </w:rPr>
              <w:t>2.1.44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_Toc53407331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14:paraId="30342570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2" w:history="1">
            <w:r>
              <w:rPr>
                <w:rStyle w:val="a6"/>
              </w:rPr>
              <w:t>2.1.45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_Toc53407332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14:paraId="5B8D1792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33" w:history="1">
            <w:r>
              <w:rPr>
                <w:rStyle w:val="a6"/>
              </w:rPr>
              <w:t>中标通知书</w:t>
            </w:r>
            <w:r>
              <w:tab/>
            </w:r>
            <w:r>
              <w:fldChar w:fldCharType="begin"/>
            </w:r>
            <w:r>
              <w:instrText xml:space="preserve"> PAGEREF _Toc53407333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14:paraId="4ECE2CBB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4" w:history="1">
            <w:r>
              <w:rPr>
                <w:rStyle w:val="a6"/>
              </w:rPr>
              <w:t>2.1.46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_Toc53407334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14:paraId="5696E2F7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5" w:history="1">
            <w:r>
              <w:rPr>
                <w:rStyle w:val="a6"/>
              </w:rPr>
              <w:t>2.1.47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_Toc53407335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14:paraId="758E002F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6" w:history="1">
            <w:r>
              <w:rPr>
                <w:rStyle w:val="a6"/>
              </w:rPr>
              <w:t>2.1.48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_Toc53407336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14:paraId="63A9FED6" w14:textId="77777777" w:rsidR="002D04FD" w:rsidRDefault="00000000">
          <w:pPr>
            <w:pStyle w:val="TOC1"/>
            <w:tabs>
              <w:tab w:val="left" w:pos="1050"/>
              <w:tab w:val="right" w:leader="dot" w:pos="8302"/>
            </w:tabs>
            <w:rPr>
              <w:rFonts w:asciiTheme="minorHAnsi" w:eastAsiaTheme="minorEastAsia" w:hAnsiTheme="minorHAnsi" w:cstheme="minorBidi"/>
              <w:bCs w:val="0"/>
              <w:caps w:val="0"/>
              <w:szCs w:val="22"/>
            </w:rPr>
          </w:pPr>
          <w:hyperlink w:anchor="_Toc53407337" w:history="1">
            <w:r>
              <w:rPr>
                <w:rStyle w:val="a6"/>
              </w:rPr>
              <w:t>三、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szCs w:val="22"/>
              </w:rPr>
              <w:tab/>
            </w:r>
            <w:r>
              <w:rPr>
                <w:rStyle w:val="a6"/>
              </w:rPr>
              <w:t>开标流程介绍</w:t>
            </w:r>
            <w:r>
              <w:tab/>
            </w:r>
            <w:r>
              <w:fldChar w:fldCharType="begin"/>
            </w:r>
            <w:r>
              <w:instrText xml:space="preserve"> PAGEREF _Toc53407337 \h </w:instrText>
            </w:r>
            <w:r>
              <w:fldChar w:fldCharType="separate"/>
            </w:r>
            <w:r>
              <w:t>44</w:t>
            </w:r>
            <w:r>
              <w:fldChar w:fldCharType="end"/>
            </w:r>
          </w:hyperlink>
        </w:p>
        <w:p w14:paraId="0BA24A03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38" w:history="1">
            <w:r>
              <w:rPr>
                <w:rStyle w:val="a6"/>
              </w:rPr>
              <w:t>3.1</w:t>
            </w:r>
            <w:r>
              <w:rPr>
                <w:rStyle w:val="a6"/>
              </w:rPr>
              <w:t>、登录开评标系统</w:t>
            </w:r>
            <w:r>
              <w:tab/>
            </w:r>
            <w:r>
              <w:fldChar w:fldCharType="begin"/>
            </w:r>
            <w:r>
              <w:instrText xml:space="preserve"> PAGEREF _Toc53407338 \h </w:instrText>
            </w:r>
            <w:r>
              <w:fldChar w:fldCharType="separate"/>
            </w:r>
            <w:r>
              <w:t>44</w:t>
            </w:r>
            <w:r>
              <w:fldChar w:fldCharType="end"/>
            </w:r>
          </w:hyperlink>
        </w:p>
        <w:p w14:paraId="6BFE08A3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39" w:history="1">
            <w:r>
              <w:rPr>
                <w:rStyle w:val="a6"/>
              </w:rPr>
              <w:t>3.2</w:t>
            </w:r>
            <w:r>
              <w:rPr>
                <w:rStyle w:val="a6"/>
              </w:rPr>
              <w:t>、进入项目</w:t>
            </w:r>
            <w:r>
              <w:tab/>
            </w:r>
            <w:r>
              <w:fldChar w:fldCharType="begin"/>
            </w:r>
            <w:r>
              <w:instrText xml:space="preserve"> PAGEREF _Toc53407339 \h </w:instrText>
            </w:r>
            <w:r>
              <w:fldChar w:fldCharType="separate"/>
            </w:r>
            <w:r>
              <w:t>45</w:t>
            </w:r>
            <w:r>
              <w:fldChar w:fldCharType="end"/>
            </w:r>
          </w:hyperlink>
        </w:p>
        <w:p w14:paraId="0B9E5439" w14:textId="77777777" w:rsidR="002D04FD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0" w:history="1">
            <w:r>
              <w:rPr>
                <w:rStyle w:val="a6"/>
              </w:rPr>
              <w:t>3.3</w:t>
            </w:r>
            <w:r>
              <w:rPr>
                <w:rStyle w:val="a6"/>
              </w:rPr>
              <w:t>、公布投标人</w:t>
            </w:r>
            <w:r>
              <w:tab/>
            </w:r>
            <w:r>
              <w:fldChar w:fldCharType="begin"/>
            </w:r>
            <w:r>
              <w:instrText xml:space="preserve"> PAGEREF _Toc53407340 \h </w:instrText>
            </w:r>
            <w:r>
              <w:fldChar w:fldCharType="separate"/>
            </w:r>
            <w:r>
              <w:t>45</w:t>
            </w:r>
            <w:r>
              <w:fldChar w:fldCharType="end"/>
            </w:r>
          </w:hyperlink>
        </w:p>
        <w:p w14:paraId="5411BDB0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41" w:history="1">
            <w:r>
              <w:rPr>
                <w:rStyle w:val="a6"/>
              </w:rPr>
              <w:t>3.3.1</w:t>
            </w:r>
            <w:r>
              <w:rPr>
                <w:rStyle w:val="a6"/>
              </w:rPr>
              <w:t>、公布投标人</w:t>
            </w:r>
            <w:r>
              <w:tab/>
            </w:r>
            <w:r>
              <w:fldChar w:fldCharType="begin"/>
            </w:r>
            <w:r>
              <w:instrText xml:space="preserve"> PAGEREF _Toc53407341 \h </w:instrText>
            </w:r>
            <w:r>
              <w:fldChar w:fldCharType="separate"/>
            </w:r>
            <w:r>
              <w:t>45</w:t>
            </w:r>
            <w:r>
              <w:fldChar w:fldCharType="end"/>
            </w:r>
          </w:hyperlink>
        </w:p>
        <w:p w14:paraId="47A6DE81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42" w:history="1">
            <w:r>
              <w:rPr>
                <w:rStyle w:val="a6"/>
              </w:rPr>
              <w:t>3.3.2</w:t>
            </w:r>
            <w:r>
              <w:rPr>
                <w:rStyle w:val="a6"/>
              </w:rPr>
              <w:t>、打印签到表</w:t>
            </w:r>
            <w:r>
              <w:tab/>
            </w:r>
            <w:r>
              <w:fldChar w:fldCharType="begin"/>
            </w:r>
            <w:r>
              <w:instrText xml:space="preserve"> PAGEREF _Toc53407342 \h </w:instrText>
            </w:r>
            <w:r>
              <w:fldChar w:fldCharType="separate"/>
            </w:r>
            <w:r>
              <w:t>46</w:t>
            </w:r>
            <w:r>
              <w:fldChar w:fldCharType="end"/>
            </w:r>
          </w:hyperlink>
        </w:p>
        <w:p w14:paraId="67B2E556" w14:textId="77777777" w:rsidR="002D04FD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43" w:history="1">
            <w:r>
              <w:rPr>
                <w:rStyle w:val="a6"/>
              </w:rPr>
              <w:t>3.3.3</w:t>
            </w:r>
            <w:r>
              <w:rPr>
                <w:rStyle w:val="a6"/>
              </w:rPr>
              <w:t>、投标保证金</w:t>
            </w:r>
            <w:r>
              <w:tab/>
            </w:r>
            <w:r>
              <w:fldChar w:fldCharType="begin"/>
            </w:r>
            <w:r>
              <w:instrText xml:space="preserve"> PAGEREF _Toc53407343 \h </w:instrText>
            </w:r>
            <w:r>
              <w:fldChar w:fldCharType="separate"/>
            </w:r>
            <w:r>
              <w:t>47</w:t>
            </w:r>
            <w:r>
              <w:fldChar w:fldCharType="end"/>
            </w:r>
          </w:hyperlink>
        </w:p>
        <w:p w14:paraId="5514F25A" w14:textId="77777777" w:rsidR="002D04FD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4" w:history="1">
            <w:r>
              <w:rPr>
                <w:rStyle w:val="a6"/>
              </w:rPr>
              <w:t>3.4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、投标人解密</w:t>
            </w:r>
            <w:r>
              <w:tab/>
            </w:r>
            <w:r>
              <w:fldChar w:fldCharType="begin"/>
            </w:r>
            <w:r>
              <w:instrText xml:space="preserve"> PAGEREF _Toc53407344 \h </w:instrText>
            </w:r>
            <w:r>
              <w:fldChar w:fldCharType="separate"/>
            </w:r>
            <w:r>
              <w:t>48</w:t>
            </w:r>
            <w:r>
              <w:fldChar w:fldCharType="end"/>
            </w:r>
          </w:hyperlink>
        </w:p>
        <w:p w14:paraId="1FA245EE" w14:textId="77777777" w:rsidR="002D04FD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5" w:history="1">
            <w:r>
              <w:rPr>
                <w:rStyle w:val="a6"/>
              </w:rPr>
              <w:t>3.5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、唱标</w:t>
            </w:r>
            <w:r>
              <w:tab/>
            </w:r>
            <w:r>
              <w:fldChar w:fldCharType="begin"/>
            </w:r>
            <w:r>
              <w:instrText xml:space="preserve"> PAGEREF _Toc53407345 \h </w:instrText>
            </w:r>
            <w:r>
              <w:fldChar w:fldCharType="separate"/>
            </w:r>
            <w:r>
              <w:t>50</w:t>
            </w:r>
            <w:r>
              <w:fldChar w:fldCharType="end"/>
            </w:r>
          </w:hyperlink>
        </w:p>
        <w:p w14:paraId="2F619022" w14:textId="77777777" w:rsidR="002D04FD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6" w:history="1">
            <w:r>
              <w:rPr>
                <w:rStyle w:val="a6"/>
              </w:rPr>
              <w:t>3.6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、开标结束</w:t>
            </w:r>
            <w:r>
              <w:tab/>
            </w:r>
            <w:r>
              <w:fldChar w:fldCharType="begin"/>
            </w:r>
            <w:r>
              <w:instrText xml:space="preserve"> PAGEREF _Toc53407346 \h </w:instrText>
            </w:r>
            <w:r>
              <w:fldChar w:fldCharType="separate"/>
            </w:r>
            <w:r>
              <w:t>52</w:t>
            </w:r>
            <w:r>
              <w:fldChar w:fldCharType="end"/>
            </w:r>
          </w:hyperlink>
        </w:p>
        <w:p w14:paraId="4CE32591" w14:textId="77777777" w:rsidR="002D04FD" w:rsidRDefault="00000000">
          <w:pPr>
            <w:pStyle w:val="TOC1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bCs w:val="0"/>
              <w:caps w:val="0"/>
              <w:szCs w:val="22"/>
            </w:rPr>
          </w:pPr>
          <w:hyperlink w:anchor="_Toc53407347" w:history="1">
            <w:r>
              <w:rPr>
                <w:rStyle w:val="a6"/>
                <w:highlight w:val="lightGray"/>
              </w:rPr>
              <w:t>四、</w:t>
            </w:r>
            <w:r>
              <w:rPr>
                <w:rStyle w:val="a6"/>
              </w:rPr>
              <w:t>评标准备</w:t>
            </w:r>
            <w:r>
              <w:tab/>
            </w:r>
            <w:r>
              <w:fldChar w:fldCharType="begin"/>
            </w:r>
            <w:r>
              <w:instrText xml:space="preserve"> PAGEREF _Toc53407347 \h </w:instrText>
            </w:r>
            <w:r>
              <w:fldChar w:fldCharType="separate"/>
            </w:r>
            <w:r>
              <w:t>53</w:t>
            </w:r>
            <w:r>
              <w:fldChar w:fldCharType="end"/>
            </w:r>
          </w:hyperlink>
        </w:p>
        <w:p w14:paraId="412514E0" w14:textId="77777777" w:rsidR="002D04FD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8" w:history="1">
            <w:r>
              <w:rPr>
                <w:rStyle w:val="a6"/>
              </w:rPr>
              <w:t>4.1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、招标文件导入</w:t>
            </w:r>
            <w:r>
              <w:tab/>
            </w:r>
            <w:r>
              <w:fldChar w:fldCharType="begin"/>
            </w:r>
            <w:r>
              <w:instrText xml:space="preserve"> PAGEREF _Toc53407348 \h </w:instrText>
            </w:r>
            <w:r>
              <w:fldChar w:fldCharType="separate"/>
            </w:r>
            <w:r>
              <w:t>53</w:t>
            </w:r>
            <w:r>
              <w:fldChar w:fldCharType="end"/>
            </w:r>
          </w:hyperlink>
        </w:p>
        <w:p w14:paraId="469EB01D" w14:textId="77777777" w:rsidR="002D04FD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9" w:history="1">
            <w:r>
              <w:rPr>
                <w:rStyle w:val="a6"/>
              </w:rPr>
              <w:t>4.2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、导入投标文件</w:t>
            </w:r>
            <w:r>
              <w:tab/>
            </w:r>
            <w:r>
              <w:fldChar w:fldCharType="begin"/>
            </w:r>
            <w:r>
              <w:instrText xml:space="preserve"> PAGEREF _Toc53407349 \h </w:instrText>
            </w:r>
            <w:r>
              <w:fldChar w:fldCharType="separate"/>
            </w:r>
            <w:r>
              <w:t>54</w:t>
            </w:r>
            <w:r>
              <w:fldChar w:fldCharType="end"/>
            </w:r>
          </w:hyperlink>
        </w:p>
        <w:p w14:paraId="50D7211A" w14:textId="77777777" w:rsidR="002D04FD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0" w:history="1">
            <w:r>
              <w:rPr>
                <w:rStyle w:val="a6"/>
              </w:rPr>
              <w:t>4.3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、评标办法</w:t>
            </w:r>
            <w:r>
              <w:tab/>
            </w:r>
            <w:r>
              <w:fldChar w:fldCharType="begin"/>
            </w:r>
            <w:r>
              <w:instrText xml:space="preserve"> PAGEREF _Toc53407350 \h </w:instrText>
            </w:r>
            <w:r>
              <w:fldChar w:fldCharType="separate"/>
            </w:r>
            <w:r>
              <w:t>55</w:t>
            </w:r>
            <w:r>
              <w:fldChar w:fldCharType="end"/>
            </w:r>
          </w:hyperlink>
        </w:p>
        <w:p w14:paraId="681DB0BE" w14:textId="77777777" w:rsidR="002D04FD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1" w:history="1">
            <w:r>
              <w:rPr>
                <w:rStyle w:val="a6"/>
              </w:rPr>
              <w:t>4.4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、确认评委</w:t>
            </w:r>
            <w:r>
              <w:tab/>
            </w:r>
            <w:r>
              <w:fldChar w:fldCharType="begin"/>
            </w:r>
            <w:r>
              <w:instrText xml:space="preserve"> PAGEREF _Toc53407351 \h </w:instrText>
            </w:r>
            <w:r>
              <w:fldChar w:fldCharType="separate"/>
            </w:r>
            <w:r>
              <w:t>55</w:t>
            </w:r>
            <w:r>
              <w:fldChar w:fldCharType="end"/>
            </w:r>
          </w:hyperlink>
        </w:p>
        <w:p w14:paraId="5612621B" w14:textId="77777777" w:rsidR="002D04FD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2" w:history="1">
            <w:r>
              <w:rPr>
                <w:rStyle w:val="a6"/>
              </w:rPr>
              <w:t>4.5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、确认评委回避单位</w:t>
            </w:r>
            <w:r>
              <w:tab/>
            </w:r>
            <w:r>
              <w:fldChar w:fldCharType="begin"/>
            </w:r>
            <w:r>
              <w:instrText xml:space="preserve"> PAGEREF _Toc53407352 \h </w:instrText>
            </w:r>
            <w:r>
              <w:fldChar w:fldCharType="separate"/>
            </w:r>
            <w:r>
              <w:t>56</w:t>
            </w:r>
            <w:r>
              <w:fldChar w:fldCharType="end"/>
            </w:r>
          </w:hyperlink>
        </w:p>
        <w:p w14:paraId="1A4A9408" w14:textId="77777777" w:rsidR="002D04FD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3" w:history="1">
            <w:r>
              <w:rPr>
                <w:rStyle w:val="a6"/>
              </w:rPr>
              <w:t>4.6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、确认评委负责人</w:t>
            </w:r>
            <w:r>
              <w:tab/>
            </w:r>
            <w:r>
              <w:fldChar w:fldCharType="begin"/>
            </w:r>
            <w:r>
              <w:instrText xml:space="preserve"> PAGEREF _Toc53407353 \h </w:instrText>
            </w:r>
            <w:r>
              <w:fldChar w:fldCharType="separate"/>
            </w:r>
            <w:r>
              <w:t>57</w:t>
            </w:r>
            <w:r>
              <w:fldChar w:fldCharType="end"/>
            </w:r>
          </w:hyperlink>
        </w:p>
        <w:p w14:paraId="3A1DB1CD" w14:textId="77777777" w:rsidR="002D04FD" w:rsidRDefault="00000000">
          <w:pPr>
            <w:pStyle w:val="TOC1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bCs w:val="0"/>
              <w:caps w:val="0"/>
              <w:szCs w:val="22"/>
            </w:rPr>
          </w:pPr>
          <w:hyperlink w:anchor="_Toc53407354" w:history="1">
            <w:r>
              <w:rPr>
                <w:rStyle w:val="a6"/>
                <w:highlight w:val="lightGray"/>
              </w:rPr>
              <w:t>五、</w:t>
            </w:r>
            <w:r>
              <w:rPr>
                <w:rStyle w:val="a6"/>
              </w:rPr>
              <w:t>评标结果</w:t>
            </w:r>
            <w:r>
              <w:tab/>
            </w:r>
            <w:r>
              <w:fldChar w:fldCharType="begin"/>
            </w:r>
            <w:r>
              <w:instrText xml:space="preserve"> PAGEREF _Toc53407354 \h </w:instrText>
            </w:r>
            <w:r>
              <w:fldChar w:fldCharType="separate"/>
            </w:r>
            <w:r>
              <w:t>58</w:t>
            </w:r>
            <w:r>
              <w:fldChar w:fldCharType="end"/>
            </w:r>
          </w:hyperlink>
        </w:p>
        <w:p w14:paraId="203AD679" w14:textId="77777777" w:rsidR="002D04FD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5" w:history="1">
            <w:r>
              <w:rPr>
                <w:rStyle w:val="a6"/>
              </w:rPr>
              <w:t>5.1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、评标结束</w:t>
            </w:r>
            <w:r>
              <w:tab/>
            </w:r>
            <w:r>
              <w:fldChar w:fldCharType="begin"/>
            </w:r>
            <w:r>
              <w:instrText xml:space="preserve"> PAGEREF _Toc53407355 \h </w:instrText>
            </w:r>
            <w:r>
              <w:fldChar w:fldCharType="separate"/>
            </w:r>
            <w:r>
              <w:t>58</w:t>
            </w:r>
            <w:r>
              <w:fldChar w:fldCharType="end"/>
            </w:r>
          </w:hyperlink>
        </w:p>
        <w:p w14:paraId="0C42A100" w14:textId="77777777" w:rsidR="002D04FD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6" w:history="1">
            <w:r>
              <w:rPr>
                <w:rStyle w:val="a6"/>
              </w:rPr>
              <w:t>5.2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、评标报告</w:t>
            </w:r>
            <w:r>
              <w:tab/>
            </w:r>
            <w:r>
              <w:fldChar w:fldCharType="begin"/>
            </w:r>
            <w:r>
              <w:instrText xml:space="preserve"> PAGEREF _Toc53407356 \h </w:instrText>
            </w:r>
            <w:r>
              <w:fldChar w:fldCharType="separate"/>
            </w:r>
            <w:r>
              <w:t>59</w:t>
            </w:r>
            <w:r>
              <w:fldChar w:fldCharType="end"/>
            </w:r>
          </w:hyperlink>
        </w:p>
        <w:p w14:paraId="73272396" w14:textId="77777777" w:rsidR="002D04FD" w:rsidRDefault="00000000">
          <w:pPr>
            <w:pStyle w:val="IndentNormal"/>
            <w:spacing w:line="240" w:lineRule="auto"/>
            <w:ind w:firstLine="360"/>
            <w:rPr>
              <w:rFonts w:ascii="Calibri" w:hAnsi="Calibri" w:cs="Calibri"/>
              <w:szCs w:val="20"/>
            </w:rPr>
          </w:pPr>
          <w:r>
            <w:rPr>
              <w:rFonts w:ascii="Calibri" w:hAnsi="Calibri" w:cs="Calibri"/>
              <w:szCs w:val="20"/>
            </w:rPr>
            <w:fldChar w:fldCharType="end"/>
          </w:r>
        </w:p>
      </w:sdtContent>
    </w:sdt>
    <w:p w14:paraId="3F8D203D" w14:textId="77777777" w:rsidR="002D04FD" w:rsidRDefault="00000000">
      <w:pPr>
        <w:widowControl/>
        <w:spacing w:line="240" w:lineRule="auto"/>
        <w:ind w:firstLineChars="0" w:firstLine="0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241A899F" w14:textId="77777777" w:rsidR="002D04FD" w:rsidRDefault="002D04FD">
      <w:pPr>
        <w:widowControl/>
        <w:spacing w:line="240" w:lineRule="auto"/>
        <w:ind w:firstLineChars="0" w:firstLine="0"/>
        <w:rPr>
          <w:b/>
          <w:sz w:val="32"/>
          <w:szCs w:val="32"/>
        </w:rPr>
      </w:pPr>
    </w:p>
    <w:p w14:paraId="291E5ADA" w14:textId="77777777" w:rsidR="002D04FD" w:rsidRDefault="002D04FD">
      <w:pPr>
        <w:pStyle w:val="11"/>
        <w:ind w:firstLineChars="0" w:firstLine="0"/>
        <w:rPr>
          <w:b/>
          <w:sz w:val="32"/>
          <w:szCs w:val="32"/>
        </w:rPr>
      </w:pPr>
    </w:p>
    <w:p w14:paraId="0C90189E" w14:textId="77777777" w:rsidR="002D04FD" w:rsidRDefault="00000000">
      <w:pPr>
        <w:pStyle w:val="11"/>
        <w:ind w:firstLineChars="0" w:firstLine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修订记录</w:t>
      </w:r>
    </w:p>
    <w:tbl>
      <w:tblPr>
        <w:tblW w:w="828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085"/>
        <w:gridCol w:w="1326"/>
        <w:gridCol w:w="1600"/>
        <w:gridCol w:w="1162"/>
        <w:gridCol w:w="3112"/>
      </w:tblGrid>
      <w:tr w:rsidR="002D04FD" w14:paraId="2363F96B" w14:textId="77777777">
        <w:trPr>
          <w:trHeight w:val="681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D1A73" w14:textId="77777777" w:rsidR="002D04FD" w:rsidRDefault="00000000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版本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7856" w14:textId="77777777" w:rsidR="002D04FD" w:rsidRDefault="00000000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修改日期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2474" w14:textId="77777777" w:rsidR="002D04FD" w:rsidRDefault="00000000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修改内容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04C3C" w14:textId="77777777" w:rsidR="002D04FD" w:rsidRDefault="00000000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修改人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96852" w14:textId="77777777" w:rsidR="002D04FD" w:rsidRDefault="00000000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2D04FD" w14:paraId="7D96F763" w14:textId="77777777">
        <w:trPr>
          <w:trHeight w:val="605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4395D" w14:textId="77777777" w:rsidR="002D04FD" w:rsidRDefault="00000000">
            <w:pPr>
              <w:pStyle w:val="a7"/>
              <w:jc w:val="center"/>
            </w:pPr>
            <w:r>
              <w:rPr>
                <w:rFonts w:hint="eastAsia"/>
              </w:rPr>
              <w:t>V1.0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872B" w14:textId="77777777" w:rsidR="002D04FD" w:rsidRDefault="00000000">
            <w:pPr>
              <w:pStyle w:val="a7"/>
            </w:pPr>
            <w:r>
              <w:rPr>
                <w:rFonts w:hint="eastAsia"/>
              </w:rPr>
              <w:t>2020-8-1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430E" w14:textId="77777777" w:rsidR="002D04FD" w:rsidRDefault="00000000">
            <w:pPr>
              <w:pStyle w:val="a7"/>
            </w:pPr>
            <w:r>
              <w:rPr>
                <w:rFonts w:hint="eastAsia"/>
              </w:rPr>
              <w:t>初稿所有章节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4009" w14:textId="77777777" w:rsidR="002D04FD" w:rsidRDefault="00000000">
            <w:pPr>
              <w:pStyle w:val="a7"/>
            </w:pPr>
            <w:r>
              <w:rPr>
                <w:rFonts w:hint="eastAsia"/>
              </w:rPr>
              <w:t>许泽鑫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6BD8" w14:textId="77777777" w:rsidR="002D04FD" w:rsidRDefault="00000000">
            <w:pPr>
              <w:pStyle w:val="a7"/>
            </w:pPr>
            <w:r>
              <w:rPr>
                <w:rFonts w:hint="eastAsia"/>
              </w:rPr>
              <w:t xml:space="preserve">　</w:t>
            </w:r>
          </w:p>
        </w:tc>
      </w:tr>
      <w:tr w:rsidR="002D04FD" w14:paraId="4E9490F1" w14:textId="77777777">
        <w:trPr>
          <w:trHeight w:val="613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D7A77" w14:textId="77777777" w:rsidR="002D04FD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FF77A" w14:textId="77777777" w:rsidR="002D04FD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F1C4" w14:textId="77777777" w:rsidR="002D04FD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8BC26" w14:textId="77777777" w:rsidR="002D04FD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6F6BE" w14:textId="77777777" w:rsidR="002D04FD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</w:tr>
      <w:tr w:rsidR="002D04FD" w14:paraId="56551C07" w14:textId="77777777">
        <w:trPr>
          <w:trHeight w:val="62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570D" w14:textId="77777777" w:rsidR="002D04FD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D5DF9" w14:textId="77777777" w:rsidR="002D04FD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AE18A" w14:textId="77777777" w:rsidR="002D04FD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B3AEE" w14:textId="77777777" w:rsidR="002D04FD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A776" w14:textId="77777777" w:rsidR="002D04FD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</w:tr>
      <w:tr w:rsidR="002D04FD" w14:paraId="7F93F442" w14:textId="77777777">
        <w:trPr>
          <w:trHeight w:val="614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1214C" w14:textId="77777777" w:rsidR="002D04FD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7118B" w14:textId="77777777" w:rsidR="002D04FD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8A610" w14:textId="77777777" w:rsidR="002D04FD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77FDC" w14:textId="77777777" w:rsidR="002D04FD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12923" w14:textId="77777777" w:rsidR="002D04FD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A0E924B" w14:textId="77777777" w:rsidR="002D04FD" w:rsidRDefault="002D04FD">
      <w:pPr>
        <w:ind w:firstLine="420"/>
      </w:pPr>
      <w:bookmarkStart w:id="0" w:name="_Toc346183627"/>
      <w:bookmarkStart w:id="1" w:name="_Toc346701609"/>
      <w:bookmarkStart w:id="2" w:name="_Toc404243487"/>
      <w:bookmarkStart w:id="3" w:name="_Toc404764406"/>
      <w:bookmarkStart w:id="4" w:name="_Toc225152729"/>
    </w:p>
    <w:p w14:paraId="4C0F2D13" w14:textId="77777777" w:rsidR="002D04FD" w:rsidRDefault="002D04FD">
      <w:pPr>
        <w:ind w:firstLine="420"/>
      </w:pPr>
    </w:p>
    <w:p w14:paraId="7D4105F8" w14:textId="77777777" w:rsidR="002D04FD" w:rsidRDefault="002D04FD">
      <w:pPr>
        <w:ind w:firstLine="420"/>
      </w:pPr>
    </w:p>
    <w:p w14:paraId="428EF3A7" w14:textId="77777777" w:rsidR="002D04FD" w:rsidRDefault="002D04FD">
      <w:pPr>
        <w:ind w:firstLine="420"/>
      </w:pPr>
    </w:p>
    <w:p w14:paraId="0126318D" w14:textId="77777777" w:rsidR="002D04FD" w:rsidRDefault="002D04FD">
      <w:pPr>
        <w:ind w:firstLine="420"/>
      </w:pPr>
    </w:p>
    <w:p w14:paraId="3147A692" w14:textId="77777777" w:rsidR="002D04FD" w:rsidRDefault="002D04FD">
      <w:pPr>
        <w:ind w:firstLine="420"/>
      </w:pPr>
    </w:p>
    <w:p w14:paraId="24CDF94C" w14:textId="77777777" w:rsidR="002D04FD" w:rsidRDefault="002D04FD">
      <w:pPr>
        <w:ind w:firstLine="420"/>
      </w:pPr>
    </w:p>
    <w:p w14:paraId="0CE197D1" w14:textId="77777777" w:rsidR="002D04FD" w:rsidRDefault="002D04FD">
      <w:pPr>
        <w:ind w:firstLine="420"/>
      </w:pPr>
    </w:p>
    <w:p w14:paraId="4589D56D" w14:textId="77777777" w:rsidR="002D04FD" w:rsidRDefault="002D04FD">
      <w:pPr>
        <w:ind w:firstLine="420"/>
      </w:pPr>
    </w:p>
    <w:p w14:paraId="53CD8409" w14:textId="77777777" w:rsidR="002D04FD" w:rsidRDefault="002D04FD">
      <w:pPr>
        <w:ind w:firstLine="420"/>
      </w:pPr>
    </w:p>
    <w:p w14:paraId="0E4F2FBB" w14:textId="77777777" w:rsidR="002D04FD" w:rsidRDefault="002D04FD">
      <w:pPr>
        <w:ind w:firstLine="420"/>
      </w:pPr>
    </w:p>
    <w:p w14:paraId="0EE6BFF9" w14:textId="77777777" w:rsidR="002D04FD" w:rsidRDefault="002D04FD">
      <w:pPr>
        <w:ind w:firstLine="420"/>
      </w:pPr>
    </w:p>
    <w:p w14:paraId="455F7F49" w14:textId="77777777" w:rsidR="002D04FD" w:rsidRDefault="002D04FD">
      <w:pPr>
        <w:ind w:firstLine="420"/>
      </w:pPr>
    </w:p>
    <w:p w14:paraId="7BA2E676" w14:textId="77777777" w:rsidR="002D04FD" w:rsidRDefault="002D04FD">
      <w:pPr>
        <w:ind w:firstLine="420"/>
      </w:pPr>
    </w:p>
    <w:p w14:paraId="33703FFE" w14:textId="77777777" w:rsidR="002D04FD" w:rsidRDefault="002D04FD">
      <w:pPr>
        <w:ind w:firstLine="420"/>
      </w:pPr>
    </w:p>
    <w:p w14:paraId="7453C850" w14:textId="77777777" w:rsidR="002D04FD" w:rsidRDefault="002D04FD">
      <w:pPr>
        <w:ind w:firstLine="420"/>
      </w:pPr>
    </w:p>
    <w:p w14:paraId="4D38AB7C" w14:textId="77777777" w:rsidR="002D04FD" w:rsidRDefault="002D04FD">
      <w:pPr>
        <w:ind w:firstLine="420"/>
      </w:pPr>
    </w:p>
    <w:p w14:paraId="121788CB" w14:textId="77777777" w:rsidR="002D04FD" w:rsidRDefault="00000000">
      <w:pPr>
        <w:pStyle w:val="1"/>
        <w:ind w:left="0"/>
      </w:pPr>
      <w:bookmarkStart w:id="5" w:name="_Toc475978914"/>
      <w:bookmarkStart w:id="6" w:name="_Toc7810"/>
      <w:bookmarkStart w:id="7" w:name="_Toc24650"/>
      <w:bookmarkStart w:id="8" w:name="_Toc53407218"/>
      <w:bookmarkStart w:id="9" w:name="_Toc470185816"/>
      <w:bookmarkStart w:id="10" w:name="_Toc405377375"/>
      <w:bookmarkStart w:id="11" w:name="_Toc53407271"/>
      <w:bookmarkStart w:id="12" w:name="_Toc29988537"/>
      <w:bookmarkEnd w:id="0"/>
      <w:bookmarkEnd w:id="1"/>
      <w:bookmarkEnd w:id="2"/>
      <w:bookmarkEnd w:id="3"/>
      <w:r>
        <w:lastRenderedPageBreak/>
        <w:t>系统前期准备</w:t>
      </w:r>
      <w:bookmarkEnd w:id="5"/>
      <w:bookmarkEnd w:id="6"/>
      <w:bookmarkEnd w:id="7"/>
      <w:bookmarkEnd w:id="8"/>
    </w:p>
    <w:p w14:paraId="2BE797EF" w14:textId="77777777" w:rsidR="002D04FD" w:rsidRDefault="00000000">
      <w:pPr>
        <w:pStyle w:val="2"/>
        <w:ind w:left="-142"/>
      </w:pPr>
      <w:bookmarkStart w:id="13" w:name="_Toc9296"/>
      <w:bookmarkStart w:id="14" w:name="_Toc14908"/>
      <w:bookmarkStart w:id="15" w:name="_Toc475978915"/>
      <w:bookmarkStart w:id="16" w:name="_Toc346183628"/>
      <w:bookmarkStart w:id="17" w:name="_Toc346701610"/>
      <w:bookmarkStart w:id="18" w:name="_Toc53407219"/>
      <w:r>
        <w:t>驱动安装说明</w:t>
      </w:r>
      <w:bookmarkEnd w:id="13"/>
      <w:bookmarkEnd w:id="14"/>
      <w:bookmarkEnd w:id="15"/>
      <w:bookmarkEnd w:id="16"/>
      <w:bookmarkEnd w:id="17"/>
      <w:bookmarkEnd w:id="18"/>
    </w:p>
    <w:p w14:paraId="6EBC6A89" w14:textId="77777777" w:rsidR="002D04FD" w:rsidRDefault="00000000">
      <w:pPr>
        <w:pStyle w:val="3"/>
        <w:ind w:left="-142"/>
      </w:pPr>
      <w:bookmarkStart w:id="19" w:name="_Toc53407220"/>
      <w:bookmarkStart w:id="20" w:name="_Toc475978916"/>
      <w:bookmarkStart w:id="21" w:name="_Toc346701611"/>
      <w:bookmarkStart w:id="22" w:name="_Toc30779"/>
      <w:bookmarkStart w:id="23" w:name="_Toc346183629"/>
      <w:bookmarkStart w:id="24" w:name="_Toc16026"/>
      <w:r>
        <w:t>安装驱动程序</w:t>
      </w:r>
      <w:bookmarkEnd w:id="19"/>
      <w:bookmarkEnd w:id="20"/>
      <w:bookmarkEnd w:id="21"/>
      <w:bookmarkEnd w:id="22"/>
      <w:bookmarkEnd w:id="23"/>
      <w:bookmarkEnd w:id="24"/>
    </w:p>
    <w:p w14:paraId="4D500B3F" w14:textId="77777777" w:rsidR="002D04FD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1、双击安装程序</w:t>
      </w:r>
      <w:r>
        <w:rPr>
          <w:noProof/>
        </w:rPr>
        <w:drawing>
          <wp:inline distT="0" distB="0" distL="114300" distR="114300" wp14:anchorId="2CDA92EC" wp14:editId="584340BF">
            <wp:extent cx="920750" cy="908050"/>
            <wp:effectExtent l="0" t="0" r="6350" b="635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>，进入安装页面。</w:t>
      </w:r>
    </w:p>
    <w:p w14:paraId="12CC44EF" w14:textId="77777777" w:rsidR="002D04FD" w:rsidRDefault="00000000">
      <w:pPr>
        <w:autoSpaceDE w:val="0"/>
        <w:autoSpaceDN w:val="0"/>
        <w:adjustRightInd w:val="0"/>
        <w:ind w:right="-20" w:firstLineChars="0" w:firstLine="0"/>
        <w:jc w:val="both"/>
        <w:rPr>
          <w:spacing w:val="4"/>
        </w:rPr>
      </w:pPr>
      <w:r>
        <w:rPr>
          <w:noProof/>
        </w:rPr>
        <w:drawing>
          <wp:inline distT="0" distB="0" distL="114300" distR="114300" wp14:anchorId="2717D780" wp14:editId="58B3037E">
            <wp:extent cx="5277485" cy="3962400"/>
            <wp:effectExtent l="0" t="0" r="5715" b="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D3E85" w14:textId="77777777" w:rsidR="002D04FD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注：在安装驱动之前，</w:t>
      </w:r>
      <w:proofErr w:type="gramStart"/>
      <w:r>
        <w:rPr>
          <w:rFonts w:ascii="宋体" w:hAnsi="宋体" w:cs="宋体" w:hint="eastAsia"/>
        </w:rPr>
        <w:t>请确保</w:t>
      </w:r>
      <w:proofErr w:type="gramEnd"/>
      <w:r>
        <w:rPr>
          <w:rFonts w:ascii="宋体" w:hAnsi="宋体" w:cs="宋体" w:hint="eastAsia"/>
        </w:rPr>
        <w:t>所有浏览器均已关闭。</w:t>
      </w:r>
    </w:p>
    <w:p w14:paraId="7CD448E8" w14:textId="77777777" w:rsidR="002D04FD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2、选中协议，点击“自定义安装”，打开安装目录位置。</w:t>
      </w:r>
    </w:p>
    <w:p w14:paraId="76FDEF41" w14:textId="77777777" w:rsidR="002D04FD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6699E93D" wp14:editId="3995BBA7">
            <wp:extent cx="5274310" cy="3877310"/>
            <wp:effectExtent l="0" t="0" r="8890" b="8890"/>
            <wp:docPr id="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07DF0" w14:textId="77777777" w:rsidR="002D04FD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如果</w:t>
      </w:r>
      <w:proofErr w:type="gramStart"/>
      <w:r>
        <w:rPr>
          <w:rFonts w:ascii="宋体" w:hAnsi="宋体" w:cs="宋体" w:hint="eastAsia"/>
        </w:rPr>
        <w:t>不</w:t>
      </w:r>
      <w:proofErr w:type="gramEnd"/>
      <w:r>
        <w:rPr>
          <w:rFonts w:ascii="宋体" w:hAnsi="宋体" w:cs="宋体" w:hint="eastAsia"/>
        </w:rPr>
        <w:t>点击“自定义安装”，点击“快速安装”按钮，则直接开始安装驱动，安装位置默认。</w:t>
      </w:r>
    </w:p>
    <w:p w14:paraId="077C1444" w14:textId="77777777" w:rsidR="002D04FD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3、选择需要安装的目录，点击“立即安装”按钮，开始安装驱动。</w:t>
      </w:r>
    </w:p>
    <w:p w14:paraId="3E223165" w14:textId="77777777" w:rsidR="002D04FD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404CBE20" wp14:editId="5B269DE7">
            <wp:extent cx="5278120" cy="3958590"/>
            <wp:effectExtent l="0" t="0" r="508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DCE7A" w14:textId="77777777" w:rsidR="002D04FD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4、驱动安装完成后，打开完成界面。</w:t>
      </w:r>
    </w:p>
    <w:p w14:paraId="3276EF8B" w14:textId="77777777" w:rsidR="002D04FD" w:rsidRDefault="00000000">
      <w:pPr>
        <w:ind w:firstLineChars="0" w:firstLine="0"/>
        <w:jc w:val="center"/>
      </w:pPr>
      <w:r>
        <w:rPr>
          <w:noProof/>
        </w:rPr>
        <w:drawing>
          <wp:inline distT="0" distB="0" distL="114300" distR="114300" wp14:anchorId="73847D4F" wp14:editId="3CC82A19">
            <wp:extent cx="5274310" cy="3921760"/>
            <wp:effectExtent l="0" t="0" r="8890" b="254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07D71" w14:textId="77777777" w:rsidR="002D04FD" w:rsidRDefault="002D04FD">
      <w:pPr>
        <w:pStyle w:val="IndentNormal"/>
        <w:ind w:firstLineChars="0" w:firstLine="0"/>
        <w:jc w:val="center"/>
        <w:rPr>
          <w:b/>
          <w:spacing w:val="4"/>
          <w:sz w:val="21"/>
        </w:rPr>
      </w:pPr>
    </w:p>
    <w:p w14:paraId="346918A4" w14:textId="77777777" w:rsidR="002D04FD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5、点击“完成”按钮，驱动安装成功，桌面显示图标</w:t>
      </w:r>
      <w:r>
        <w:rPr>
          <w:noProof/>
        </w:rPr>
        <w:drawing>
          <wp:inline distT="0" distB="0" distL="114300" distR="114300" wp14:anchorId="6603D839" wp14:editId="3C8AE610">
            <wp:extent cx="590550" cy="660400"/>
            <wp:effectExtent l="0" t="0" r="6350" b="0"/>
            <wp:docPr id="4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>。</w:t>
      </w:r>
    </w:p>
    <w:p w14:paraId="3EE31515" w14:textId="77777777" w:rsidR="002D04FD" w:rsidRDefault="00000000">
      <w:pPr>
        <w:pStyle w:val="2"/>
        <w:ind w:left="-142"/>
      </w:pPr>
      <w:bookmarkStart w:id="25" w:name="_Toc19422"/>
      <w:bookmarkStart w:id="26" w:name="_Toc53407221"/>
      <w:bookmarkStart w:id="27" w:name="_Toc346701615"/>
      <w:bookmarkStart w:id="28" w:name="_Toc8049"/>
      <w:bookmarkStart w:id="29" w:name="_Toc346183633"/>
      <w:bookmarkStart w:id="30" w:name="_Toc475978920"/>
      <w:r>
        <w:t>检测工具</w:t>
      </w:r>
      <w:bookmarkEnd w:id="25"/>
      <w:bookmarkEnd w:id="26"/>
      <w:bookmarkEnd w:id="27"/>
      <w:bookmarkEnd w:id="28"/>
      <w:bookmarkEnd w:id="29"/>
      <w:bookmarkEnd w:id="30"/>
    </w:p>
    <w:p w14:paraId="28ACA7BD" w14:textId="77777777" w:rsidR="002D04FD" w:rsidRDefault="00000000">
      <w:pPr>
        <w:pStyle w:val="3"/>
        <w:ind w:left="930" w:hanging="1072"/>
      </w:pPr>
      <w:bookmarkStart w:id="31" w:name="_Toc475978921"/>
      <w:bookmarkStart w:id="32" w:name="_Toc53407222"/>
      <w:bookmarkStart w:id="33" w:name="_Toc346183634"/>
      <w:bookmarkStart w:id="34" w:name="_Toc346701616"/>
      <w:bookmarkStart w:id="35" w:name="_Toc30193"/>
      <w:bookmarkStart w:id="36" w:name="_Toc8386"/>
      <w:r>
        <w:t>启动检测工具</w:t>
      </w:r>
      <w:bookmarkEnd w:id="31"/>
      <w:bookmarkEnd w:id="32"/>
      <w:bookmarkEnd w:id="33"/>
      <w:bookmarkEnd w:id="34"/>
      <w:bookmarkEnd w:id="35"/>
      <w:bookmarkEnd w:id="36"/>
    </w:p>
    <w:p w14:paraId="02ABC0BA" w14:textId="77777777" w:rsidR="002D04FD" w:rsidRDefault="00000000">
      <w:pPr>
        <w:ind w:firstLine="420"/>
      </w:pPr>
      <w:r>
        <w:t>用户可以点击桌面上的新点检测工具图标来启动检测工具。</w:t>
      </w:r>
    </w:p>
    <w:p w14:paraId="120D427D" w14:textId="77777777" w:rsidR="002D04FD" w:rsidRDefault="00000000">
      <w:pPr>
        <w:pStyle w:val="3"/>
        <w:ind w:left="930" w:hanging="1072"/>
      </w:pPr>
      <w:bookmarkStart w:id="37" w:name="_Toc17294"/>
      <w:bookmarkStart w:id="38" w:name="_Toc346183635"/>
      <w:bookmarkStart w:id="39" w:name="_Toc17277"/>
      <w:bookmarkStart w:id="40" w:name="_Toc346701617"/>
      <w:bookmarkStart w:id="41" w:name="_Toc53407223"/>
      <w:bookmarkStart w:id="42" w:name="_Toc475978922"/>
      <w:r>
        <w:t>系统检测</w:t>
      </w:r>
      <w:bookmarkEnd w:id="37"/>
      <w:bookmarkEnd w:id="38"/>
      <w:bookmarkEnd w:id="39"/>
      <w:bookmarkEnd w:id="40"/>
      <w:bookmarkEnd w:id="41"/>
      <w:bookmarkEnd w:id="42"/>
    </w:p>
    <w:p w14:paraId="21BC819E" w14:textId="77777777" w:rsidR="002D04FD" w:rsidRDefault="00000000">
      <w:pPr>
        <w:pStyle w:val="IndentNormal"/>
        <w:ind w:firstLineChars="0" w:firstLine="0"/>
        <w:jc w:val="center"/>
        <w:rPr>
          <w:b/>
          <w:spacing w:val="4"/>
        </w:rPr>
      </w:pPr>
      <w:r>
        <w:rPr>
          <w:noProof/>
        </w:rPr>
        <w:drawing>
          <wp:inline distT="0" distB="0" distL="114300" distR="114300" wp14:anchorId="37A8C81C" wp14:editId="61119AE9">
            <wp:extent cx="5271135" cy="3303905"/>
            <wp:effectExtent l="0" t="0" r="12065" b="10795"/>
            <wp:docPr id="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54A76" w14:textId="77777777" w:rsidR="002D04FD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该页面主要是进行可信任站点的设置。</w:t>
      </w:r>
    </w:p>
    <w:p w14:paraId="46C67652" w14:textId="77777777" w:rsidR="002D04FD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如果没有设置成功，请点击设置按钮即可。</w:t>
      </w:r>
    </w:p>
    <w:p w14:paraId="46B5FF61" w14:textId="77777777" w:rsidR="002D04FD" w:rsidRDefault="00000000">
      <w:pPr>
        <w:pStyle w:val="3"/>
        <w:ind w:left="930" w:hanging="1072"/>
      </w:pPr>
      <w:bookmarkStart w:id="43" w:name="_Toc475978923"/>
      <w:bookmarkStart w:id="44" w:name="_Toc226"/>
      <w:bookmarkStart w:id="45" w:name="_Toc53407224"/>
      <w:bookmarkStart w:id="46" w:name="_Toc346701618"/>
      <w:bookmarkStart w:id="47" w:name="_Toc346183636"/>
      <w:bookmarkStart w:id="48" w:name="_Toc22012"/>
      <w:r>
        <w:lastRenderedPageBreak/>
        <w:t>控件检测</w:t>
      </w:r>
      <w:bookmarkEnd w:id="43"/>
      <w:bookmarkEnd w:id="44"/>
      <w:bookmarkEnd w:id="45"/>
      <w:bookmarkEnd w:id="46"/>
      <w:bookmarkEnd w:id="47"/>
      <w:bookmarkEnd w:id="48"/>
    </w:p>
    <w:p w14:paraId="4F13130A" w14:textId="77777777" w:rsidR="002D04FD" w:rsidRDefault="00000000">
      <w:pPr>
        <w:ind w:firstLineChars="0" w:firstLine="0"/>
        <w:jc w:val="both"/>
      </w:pPr>
      <w:r>
        <w:rPr>
          <w:noProof/>
        </w:rPr>
        <w:drawing>
          <wp:inline distT="0" distB="0" distL="114300" distR="114300" wp14:anchorId="7B70B415" wp14:editId="2DB988DC">
            <wp:extent cx="5274945" cy="3322955"/>
            <wp:effectExtent l="0" t="0" r="8255" b="444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E4891" w14:textId="77777777" w:rsidR="002D04FD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如果以上都是打勾，系统所需要控件都安装完毕了。</w:t>
      </w:r>
    </w:p>
    <w:p w14:paraId="69C2A5A9" w14:textId="77777777" w:rsidR="002D04FD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其中证书Key驱动，需要把您的证书Key插好以后才可以检测出来。</w:t>
      </w:r>
    </w:p>
    <w:p w14:paraId="6B5A2D11" w14:textId="77777777" w:rsidR="002D04FD" w:rsidRDefault="00000000">
      <w:pPr>
        <w:pStyle w:val="3"/>
        <w:ind w:left="930" w:hanging="1072"/>
      </w:pPr>
      <w:bookmarkStart w:id="49" w:name="_Toc475978924"/>
      <w:bookmarkStart w:id="50" w:name="_Toc53407225"/>
      <w:bookmarkStart w:id="51" w:name="_Toc20940"/>
      <w:bookmarkStart w:id="52" w:name="_Toc18929"/>
      <w:bookmarkStart w:id="53" w:name="_Toc346183637"/>
      <w:bookmarkStart w:id="54" w:name="_Toc346701619"/>
      <w:r>
        <w:t>证书检测</w:t>
      </w:r>
      <w:bookmarkEnd w:id="49"/>
      <w:bookmarkEnd w:id="50"/>
      <w:bookmarkEnd w:id="51"/>
      <w:bookmarkEnd w:id="52"/>
      <w:bookmarkEnd w:id="53"/>
      <w:bookmarkEnd w:id="54"/>
    </w:p>
    <w:p w14:paraId="7D7FDBDC" w14:textId="77777777" w:rsidR="002D04FD" w:rsidRDefault="00000000">
      <w:pPr>
        <w:pStyle w:val="IndentNormal"/>
        <w:ind w:firstLineChars="0" w:firstLine="0"/>
        <w:jc w:val="center"/>
        <w:rPr>
          <w:b/>
          <w:spacing w:val="4"/>
          <w:sz w:val="21"/>
        </w:rPr>
      </w:pPr>
      <w:r>
        <w:rPr>
          <w:noProof/>
        </w:rPr>
        <w:drawing>
          <wp:inline distT="0" distB="0" distL="114300" distR="114300" wp14:anchorId="41C423E2" wp14:editId="1CA16547">
            <wp:extent cx="5277485" cy="3283585"/>
            <wp:effectExtent l="0" t="0" r="5715" b="571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27C56" w14:textId="77777777" w:rsidR="002D04FD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用户可以点击“立即检测”按钮，选择证书，点击“确定”按钮，输入口令，可以检测</w:t>
      </w:r>
      <w:r>
        <w:rPr>
          <w:rFonts w:ascii="宋体" w:hAnsi="宋体" w:cs="宋体" w:hint="eastAsia"/>
        </w:rPr>
        <w:lastRenderedPageBreak/>
        <w:t>该证书Key是否可以正常使用。</w:t>
      </w:r>
    </w:p>
    <w:p w14:paraId="1F08BAFF" w14:textId="77777777" w:rsidR="002D04FD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如果“证书检测结果”中显示证书状态正常，则表示您的证书Key是可以正常使用的。</w:t>
      </w:r>
      <w:r>
        <w:rPr>
          <w:rFonts w:ascii="宋体" w:hAnsi="宋体" w:cs="宋体"/>
        </w:rPr>
        <w:t xml:space="preserve"> </w:t>
      </w:r>
    </w:p>
    <w:p w14:paraId="2CFA949E" w14:textId="77777777" w:rsidR="002D04FD" w:rsidRDefault="00000000">
      <w:pPr>
        <w:pStyle w:val="3"/>
        <w:ind w:left="930" w:hanging="1072"/>
      </w:pPr>
      <w:bookmarkStart w:id="55" w:name="_Toc5736"/>
      <w:bookmarkStart w:id="56" w:name="_Toc346701620"/>
      <w:bookmarkStart w:id="57" w:name="_Toc475978925"/>
      <w:bookmarkStart w:id="58" w:name="_Toc53407226"/>
      <w:bookmarkStart w:id="59" w:name="_Toc346183638"/>
      <w:r>
        <w:t>签章检测</w:t>
      </w:r>
      <w:bookmarkEnd w:id="55"/>
      <w:bookmarkEnd w:id="56"/>
      <w:bookmarkEnd w:id="57"/>
      <w:bookmarkEnd w:id="58"/>
      <w:bookmarkEnd w:id="59"/>
    </w:p>
    <w:p w14:paraId="24242BEB" w14:textId="77777777" w:rsidR="002D04FD" w:rsidRDefault="00000000">
      <w:pPr>
        <w:ind w:firstLine="420"/>
        <w:jc w:val="center"/>
      </w:pPr>
      <w:r>
        <w:rPr>
          <w:noProof/>
        </w:rPr>
        <w:drawing>
          <wp:inline distT="0" distB="0" distL="114300" distR="114300" wp14:anchorId="76B715E7" wp14:editId="68D03933">
            <wp:extent cx="5270500" cy="3094355"/>
            <wp:effectExtent l="0" t="0" r="0" b="444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5AAE5" w14:textId="77777777" w:rsidR="002D04FD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此页面是用于测试证书Key是否可以正常签章，请点击</w:t>
      </w:r>
      <w:r>
        <w:rPr>
          <w:noProof/>
        </w:rPr>
        <w:drawing>
          <wp:inline distT="0" distB="0" distL="114300" distR="114300" wp14:anchorId="172F4427" wp14:editId="0B5651DB">
            <wp:extent cx="190500" cy="158750"/>
            <wp:effectExtent l="0" t="0" r="0" b="6350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>，在出现的窗口中，选择签章的名称和签章的模式，并输入您的证书Key的密码，点击确定按钮。</w:t>
      </w:r>
    </w:p>
    <w:p w14:paraId="4669C279" w14:textId="77777777" w:rsidR="002D04FD" w:rsidRDefault="002D04FD">
      <w:pPr>
        <w:pStyle w:val="IndentNormal"/>
        <w:ind w:firstLineChars="62" w:firstLine="135"/>
        <w:jc w:val="center"/>
        <w:rPr>
          <w:spacing w:val="4"/>
          <w:sz w:val="21"/>
        </w:rPr>
      </w:pPr>
    </w:p>
    <w:p w14:paraId="62566709" w14:textId="77777777" w:rsidR="002D04FD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如果能成功加盖印章，则证明您的证书Key没有问题。</w:t>
      </w:r>
    </w:p>
    <w:p w14:paraId="27BB9E43" w14:textId="77777777" w:rsidR="002D04FD" w:rsidRDefault="00000000">
      <w:pPr>
        <w:pStyle w:val="IndentNormal"/>
        <w:ind w:firstLineChars="62" w:firstLine="149"/>
        <w:jc w:val="center"/>
        <w:rPr>
          <w:spacing w:val="4"/>
          <w:sz w:val="21"/>
        </w:rPr>
      </w:pPr>
      <w:r>
        <w:rPr>
          <w:noProof/>
        </w:rPr>
        <w:drawing>
          <wp:inline distT="0" distB="0" distL="114300" distR="114300" wp14:anchorId="098EEF31" wp14:editId="4B7AD9DB">
            <wp:extent cx="5276850" cy="3041650"/>
            <wp:effectExtent l="0" t="0" r="6350" b="6350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32995" w14:textId="77777777" w:rsidR="002D04FD" w:rsidRDefault="00000000">
      <w:pPr>
        <w:ind w:firstLine="420"/>
      </w:pPr>
      <w:r>
        <w:rPr>
          <w:rFonts w:ascii="宋体" w:hAnsi="宋体" w:cs="宋体" w:hint="eastAsia"/>
        </w:rPr>
        <w:lastRenderedPageBreak/>
        <w:t>如果出现其他的提示，请及时和该项目CA联系。</w:t>
      </w:r>
    </w:p>
    <w:p w14:paraId="6B4F30A3" w14:textId="77777777" w:rsidR="002D04FD" w:rsidRDefault="00000000">
      <w:pPr>
        <w:pStyle w:val="2"/>
        <w:ind w:left="-142"/>
      </w:pPr>
      <w:bookmarkStart w:id="60" w:name="_Toc53407227"/>
      <w:bookmarkStart w:id="61" w:name="_Toc346183639"/>
      <w:bookmarkStart w:id="62" w:name="_Toc475978926"/>
      <w:bookmarkStart w:id="63" w:name="_Toc346701621"/>
      <w:bookmarkStart w:id="64" w:name="_Toc7244"/>
      <w:r>
        <w:t>浏览器配置</w:t>
      </w:r>
      <w:bookmarkEnd w:id="60"/>
      <w:bookmarkEnd w:id="61"/>
      <w:bookmarkEnd w:id="62"/>
      <w:bookmarkEnd w:id="63"/>
      <w:bookmarkEnd w:id="64"/>
    </w:p>
    <w:p w14:paraId="5809D28D" w14:textId="77777777" w:rsidR="002D04FD" w:rsidRDefault="00000000">
      <w:pPr>
        <w:pStyle w:val="3"/>
        <w:ind w:left="930" w:hanging="1072"/>
      </w:pPr>
      <w:bookmarkStart w:id="65" w:name="_Toc346701622"/>
      <w:bookmarkStart w:id="66" w:name="_Toc30085"/>
      <w:bookmarkStart w:id="67" w:name="_Toc475978927"/>
      <w:bookmarkStart w:id="68" w:name="_Toc346183640"/>
      <w:bookmarkStart w:id="69" w:name="_Toc53407228"/>
      <w:r>
        <w:t>Internet</w:t>
      </w:r>
      <w:r>
        <w:t>选项</w:t>
      </w:r>
      <w:bookmarkEnd w:id="65"/>
      <w:bookmarkEnd w:id="66"/>
      <w:bookmarkEnd w:id="67"/>
      <w:bookmarkEnd w:id="68"/>
      <w:bookmarkEnd w:id="69"/>
    </w:p>
    <w:p w14:paraId="0BDF5673" w14:textId="77777777" w:rsidR="002D04FD" w:rsidRDefault="00000000">
      <w:pPr>
        <w:ind w:firstLine="420"/>
      </w:pPr>
      <w:r>
        <w:t>为了让系统插件能够正常工作，请按照以下步骤进行浏览器的配置。</w:t>
      </w:r>
    </w:p>
    <w:p w14:paraId="12042A7C" w14:textId="77777777" w:rsidR="002D04FD" w:rsidRDefault="00000000">
      <w:pPr>
        <w:ind w:firstLine="420"/>
      </w:pPr>
      <w:r>
        <w:t>1</w:t>
      </w:r>
      <w:r>
        <w:t>、打开浏览器，在</w:t>
      </w:r>
      <w:r>
        <w:t>“</w:t>
      </w:r>
      <w:r>
        <w:t>工具</w:t>
      </w:r>
      <w:r>
        <w:t>”</w:t>
      </w:r>
      <w:r>
        <w:t>菜单</w:t>
      </w:r>
      <w:r>
        <w:t>→“Internet</w:t>
      </w:r>
      <w:r>
        <w:t>选项</w:t>
      </w:r>
      <w:r>
        <w:t>”</w:t>
      </w:r>
    </w:p>
    <w:p w14:paraId="44DE8D12" w14:textId="77777777" w:rsidR="002D04FD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drawing>
          <wp:inline distT="0" distB="0" distL="0" distR="0" wp14:anchorId="43048318" wp14:editId="1F261613">
            <wp:extent cx="3562350" cy="3152775"/>
            <wp:effectExtent l="0" t="0" r="6350" b="9525"/>
            <wp:docPr id="131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图片 2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D6C3F5" w14:textId="77777777" w:rsidR="002D04FD" w:rsidRDefault="00000000">
      <w:pPr>
        <w:ind w:firstLine="420"/>
      </w:pPr>
      <w:r>
        <w:t>2</w:t>
      </w:r>
      <w:r>
        <w:t>、弹出对话框之后，请选择</w:t>
      </w:r>
      <w:r>
        <w:t>“</w:t>
      </w:r>
      <w:r>
        <w:t>安全</w:t>
      </w:r>
      <w:r>
        <w:t>”</w:t>
      </w:r>
      <w:r>
        <w:t>选项卡，具体的界面如下图：</w:t>
      </w:r>
    </w:p>
    <w:p w14:paraId="52284E5E" w14:textId="77777777" w:rsidR="002D04FD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lastRenderedPageBreak/>
        <w:drawing>
          <wp:inline distT="0" distB="0" distL="0" distR="0" wp14:anchorId="13298F07" wp14:editId="3C60B4E4">
            <wp:extent cx="2914650" cy="3476625"/>
            <wp:effectExtent l="0" t="0" r="6350" b="3175"/>
            <wp:docPr id="131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" name="图片 3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53471C" w14:textId="77777777" w:rsidR="002D04FD" w:rsidRDefault="00000000">
      <w:pPr>
        <w:ind w:firstLine="420"/>
      </w:pPr>
      <w:r>
        <w:t>3</w:t>
      </w:r>
      <w:r>
        <w:t>、点击绿色的</w:t>
      </w:r>
      <w:r>
        <w:t>“</w:t>
      </w:r>
      <w:r>
        <w:t>受信任的站点</w:t>
      </w:r>
      <w:r>
        <w:t>”</w:t>
      </w:r>
      <w:r>
        <w:t>的图片，会看到如下图所示的界面：</w:t>
      </w:r>
    </w:p>
    <w:p w14:paraId="68DBEAA4" w14:textId="77777777" w:rsidR="002D04FD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drawing>
          <wp:inline distT="0" distB="0" distL="0" distR="0" wp14:anchorId="65087541" wp14:editId="10872412">
            <wp:extent cx="3648075" cy="3895725"/>
            <wp:effectExtent l="0" t="0" r="9525" b="3175"/>
            <wp:docPr id="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C57DF4" w14:textId="77777777" w:rsidR="002D04FD" w:rsidRDefault="00000000">
      <w:pPr>
        <w:ind w:firstLine="420"/>
      </w:pPr>
      <w:r>
        <w:t>4</w:t>
      </w:r>
      <w:r>
        <w:t>、点击</w:t>
      </w:r>
      <w:r>
        <w:t>“</w:t>
      </w:r>
      <w:r>
        <w:t>站点</w:t>
      </w:r>
      <w:r>
        <w:t xml:space="preserve">” </w:t>
      </w:r>
      <w:r>
        <w:t>按钮，出现如下对话框：</w:t>
      </w:r>
    </w:p>
    <w:p w14:paraId="4E7DD474" w14:textId="77777777" w:rsidR="002D04FD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lastRenderedPageBreak/>
        <w:drawing>
          <wp:inline distT="0" distB="0" distL="0" distR="0" wp14:anchorId="2B7F77C5" wp14:editId="54228101">
            <wp:extent cx="3743325" cy="3048000"/>
            <wp:effectExtent l="0" t="0" r="3175" b="0"/>
            <wp:docPr id="6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4C45AC" w14:textId="77777777" w:rsidR="002D04FD" w:rsidRDefault="00000000">
      <w:pPr>
        <w:ind w:firstLine="420"/>
      </w:pPr>
      <w:r>
        <w:t>输入系统服务器的</w:t>
      </w:r>
      <w:r>
        <w:t>IP</w:t>
      </w:r>
      <w:r>
        <w:t>地址，格式例如：</w:t>
      </w:r>
      <w:r>
        <w:t>192.168.0.123</w:t>
      </w:r>
      <w:r>
        <w:t>，然后点击</w:t>
      </w:r>
      <w:r>
        <w:t>“</w:t>
      </w:r>
      <w:r>
        <w:t>添加</w:t>
      </w:r>
      <w:r>
        <w:t>”</w:t>
      </w:r>
      <w:r>
        <w:t>按钮完成添加，再按</w:t>
      </w:r>
      <w:r>
        <w:t>“</w:t>
      </w:r>
      <w:r>
        <w:t>关闭</w:t>
      </w:r>
      <w:r>
        <w:t>”</w:t>
      </w:r>
      <w:r>
        <w:t>按钮退出。</w:t>
      </w:r>
    </w:p>
    <w:p w14:paraId="2519C807" w14:textId="77777777" w:rsidR="002D04FD" w:rsidRDefault="00000000">
      <w:pPr>
        <w:ind w:firstLine="420"/>
      </w:pPr>
      <w:r>
        <w:t>5</w:t>
      </w:r>
      <w:r>
        <w:t>、设置自定义安全级别，开放</w:t>
      </w:r>
      <w:proofErr w:type="spellStart"/>
      <w:r>
        <w:t>Activex</w:t>
      </w:r>
      <w:proofErr w:type="spellEnd"/>
      <w:r>
        <w:t>的访问权限：</w:t>
      </w:r>
    </w:p>
    <w:p w14:paraId="691B87A3" w14:textId="77777777" w:rsidR="002D04FD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drawing>
          <wp:inline distT="0" distB="0" distL="0" distR="0" wp14:anchorId="4ABBE54B" wp14:editId="25585799">
            <wp:extent cx="3533775" cy="4152900"/>
            <wp:effectExtent l="0" t="0" r="9525" b="0"/>
            <wp:docPr id="6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2F62E9" w14:textId="77777777" w:rsidR="002D04FD" w:rsidRDefault="00000000">
      <w:pPr>
        <w:ind w:firstLine="420"/>
      </w:pPr>
      <w:r>
        <w:t>会出现一个窗口，把其中的</w:t>
      </w:r>
      <w:proofErr w:type="spellStart"/>
      <w:r>
        <w:t>Activex</w:t>
      </w:r>
      <w:proofErr w:type="spellEnd"/>
      <w:r>
        <w:t>控件和插件的设置全部改为启用。</w:t>
      </w:r>
    </w:p>
    <w:p w14:paraId="14F277AA" w14:textId="77777777" w:rsidR="002D04FD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254AE5" wp14:editId="36B70384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990600</wp:posOffset>
                </wp:positionV>
                <wp:extent cx="1988820" cy="312420"/>
                <wp:effectExtent l="168275" t="9525" r="14605" b="20955"/>
                <wp:wrapNone/>
                <wp:docPr id="5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820" cy="312420"/>
                        </a:xfrm>
                        <a:prstGeom prst="wedgeRoundRectCallout">
                          <a:avLst>
                            <a:gd name="adj1" fmla="val -56704"/>
                            <a:gd name="adj2" fmla="val -91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D3021C3" w14:textId="77777777" w:rsidR="002D04FD" w:rsidRDefault="00000000">
                            <w:pPr>
                              <w:ind w:firstLine="420"/>
                            </w:pPr>
                            <w:r>
                              <w:rPr>
                                <w:rFonts w:hint="eastAsia"/>
                              </w:rPr>
                              <w:t>选择启用（共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个</w:t>
                            </w:r>
                            <w:r>
                              <w:rPr>
                                <w:rFonts w:hint="eastAsia"/>
                              </w:rPr>
                              <w:t>ActiveX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254AE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4" o:spid="_x0000_s1026" type="#_x0000_t62" style="position:absolute;left:0;text-align:left;margin-left:162pt;margin-top:78pt;width:156.6pt;height:2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" adj="-1448,8824" strokecolor="red" strokeweight="1.5pt">
                <v:textbox>
                  <w:txbxContent>
                    <w:p w14:paraId="6D3021C3" w14:textId="77777777" w:rsidR="002D04FD" w:rsidRDefault="00000000">
                      <w:pPr>
                        <w:ind w:firstLine="420"/>
                      </w:pPr>
                      <w:r>
                        <w:rPr>
                          <w:rFonts w:hint="eastAsia"/>
                        </w:rPr>
                        <w:t>选择启用（共</w:t>
                      </w: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个</w:t>
                      </w:r>
                      <w:r>
                        <w:rPr>
                          <w:rFonts w:hint="eastAsia"/>
                        </w:rPr>
                        <w:t>ActiveX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4"/>
        </w:rPr>
        <w:drawing>
          <wp:inline distT="0" distB="0" distL="0" distR="0" wp14:anchorId="260EAE01" wp14:editId="1C36280B">
            <wp:extent cx="3448050" cy="3686175"/>
            <wp:effectExtent l="0" t="0" r="6350" b="9525"/>
            <wp:docPr id="132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" name="图片 3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E56144" w14:textId="77777777" w:rsidR="002D04FD" w:rsidRDefault="00000000">
      <w:pPr>
        <w:ind w:firstLine="420"/>
      </w:pPr>
      <w:r>
        <w:t>文件下载设置，开放文件下载的权限：设置为启用。</w:t>
      </w:r>
    </w:p>
    <w:p w14:paraId="5ED1437F" w14:textId="77777777" w:rsidR="002D04FD" w:rsidRDefault="00000000">
      <w:pPr>
        <w:ind w:firstLine="420"/>
        <w:jc w:val="center"/>
        <w:rPr>
          <w:szCs w:val="21"/>
        </w:rPr>
      </w:pPr>
      <w:r>
        <w:rPr>
          <w:noProof/>
          <w:spacing w:val="4"/>
        </w:rPr>
        <w:drawing>
          <wp:inline distT="0" distB="0" distL="0" distR="0" wp14:anchorId="64AAF301" wp14:editId="0D39525F">
            <wp:extent cx="3524250" cy="3705225"/>
            <wp:effectExtent l="0" t="0" r="6350" b="3175"/>
            <wp:docPr id="132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" name="图片 3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173827" w14:textId="77777777" w:rsidR="002D04FD" w:rsidRDefault="002D04FD">
      <w:pPr>
        <w:ind w:firstLine="420"/>
        <w:rPr>
          <w:szCs w:val="21"/>
        </w:rPr>
      </w:pPr>
    </w:p>
    <w:p w14:paraId="1ED201EB" w14:textId="77777777" w:rsidR="002D04FD" w:rsidRDefault="00000000">
      <w:pPr>
        <w:pStyle w:val="3"/>
        <w:ind w:left="930" w:hanging="1072"/>
      </w:pPr>
      <w:bookmarkStart w:id="70" w:name="_Toc475978928"/>
      <w:bookmarkStart w:id="71" w:name="_Toc53407229"/>
      <w:bookmarkStart w:id="72" w:name="_Toc346701623"/>
      <w:bookmarkStart w:id="73" w:name="_Toc21777"/>
      <w:bookmarkStart w:id="74" w:name="_Toc346183641"/>
      <w:r>
        <w:lastRenderedPageBreak/>
        <w:t>关闭拦截工具</w:t>
      </w:r>
      <w:bookmarkEnd w:id="70"/>
      <w:bookmarkEnd w:id="71"/>
      <w:bookmarkEnd w:id="72"/>
      <w:bookmarkEnd w:id="73"/>
      <w:bookmarkEnd w:id="74"/>
    </w:p>
    <w:p w14:paraId="79A04E5D" w14:textId="77777777" w:rsidR="002D04FD" w:rsidRDefault="00000000">
      <w:pPr>
        <w:ind w:firstLine="420"/>
      </w:pPr>
      <w:r>
        <w:t>上述操作完成后，如果系统中某些功能仍不能使用，请将拦截工具关闭再试用。比如在</w:t>
      </w:r>
      <w:r>
        <w:t>windows</w:t>
      </w:r>
      <w:r>
        <w:t>工具栏中关闭弹出窗口阻止程序的操作：</w:t>
      </w:r>
    </w:p>
    <w:p w14:paraId="15EB3641" w14:textId="77777777" w:rsidR="002D04FD" w:rsidRDefault="00000000">
      <w:pPr>
        <w:pStyle w:val="IndentNormal"/>
        <w:ind w:firstLineChars="200" w:firstLine="480"/>
        <w:jc w:val="center"/>
      </w:pPr>
      <w:r>
        <w:rPr>
          <w:noProof/>
        </w:rPr>
        <w:drawing>
          <wp:inline distT="0" distB="0" distL="0" distR="0" wp14:anchorId="6B19B44A" wp14:editId="54267A69">
            <wp:extent cx="5095875" cy="2324100"/>
            <wp:effectExtent l="0" t="0" r="9525" b="0"/>
            <wp:docPr id="132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图片 3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8D27D0" w14:textId="77777777" w:rsidR="002D04FD" w:rsidRDefault="00000000">
      <w:pPr>
        <w:pStyle w:val="1"/>
        <w:numPr>
          <w:ilvl w:val="0"/>
          <w:numId w:val="0"/>
        </w:numPr>
      </w:pPr>
      <w:r>
        <w:rPr>
          <w:rFonts w:hint="eastAsia"/>
        </w:rPr>
        <w:t>二、</w:t>
      </w:r>
      <w:bookmarkEnd w:id="9"/>
      <w:bookmarkEnd w:id="10"/>
      <w:r>
        <w:rPr>
          <w:rFonts w:hint="eastAsia"/>
        </w:rPr>
        <w:t>招标流程介绍</w:t>
      </w:r>
      <w:bookmarkStart w:id="75" w:name="_Toc29988538"/>
      <w:bookmarkEnd w:id="11"/>
      <w:bookmarkEnd w:id="12"/>
    </w:p>
    <w:p w14:paraId="713D4C59" w14:textId="77777777" w:rsidR="002D04FD" w:rsidRDefault="002D04FD">
      <w:pPr>
        <w:pStyle w:val="a8"/>
        <w:keepNext/>
        <w:keepLines/>
        <w:numPr>
          <w:ilvl w:val="0"/>
          <w:numId w:val="1"/>
        </w:numPr>
        <w:tabs>
          <w:tab w:val="left" w:pos="425"/>
        </w:tabs>
        <w:spacing w:before="120" w:after="120"/>
        <w:ind w:firstLineChars="0"/>
        <w:jc w:val="both"/>
        <w:outlineLvl w:val="0"/>
        <w:rPr>
          <w:b/>
          <w:bCs/>
          <w:vanish/>
          <w:kern w:val="44"/>
          <w:sz w:val="32"/>
          <w:szCs w:val="28"/>
        </w:rPr>
      </w:pPr>
      <w:bookmarkStart w:id="76" w:name="_Toc40127975"/>
      <w:bookmarkStart w:id="77" w:name="_Toc53407174"/>
      <w:bookmarkStart w:id="78" w:name="_Toc40137113"/>
      <w:bookmarkStart w:id="79" w:name="_Toc40126423"/>
      <w:bookmarkStart w:id="80" w:name="_Toc53407272"/>
      <w:bookmarkStart w:id="81" w:name="_Toc53237814"/>
      <w:bookmarkEnd w:id="76"/>
      <w:bookmarkEnd w:id="77"/>
      <w:bookmarkEnd w:id="78"/>
      <w:bookmarkEnd w:id="79"/>
      <w:bookmarkEnd w:id="80"/>
      <w:bookmarkEnd w:id="81"/>
    </w:p>
    <w:p w14:paraId="57A6E0DA" w14:textId="77777777" w:rsidR="002D04FD" w:rsidRDefault="00000000">
      <w:pPr>
        <w:pStyle w:val="2"/>
      </w:pPr>
      <w:bookmarkStart w:id="82" w:name="_Toc53407273"/>
      <w:r>
        <w:rPr>
          <w:rFonts w:hint="eastAsia"/>
        </w:rPr>
        <w:t>项目注册</w:t>
      </w:r>
      <w:bookmarkEnd w:id="75"/>
      <w:bookmarkEnd w:id="82"/>
    </w:p>
    <w:p w14:paraId="380CE20A" w14:textId="77777777" w:rsidR="002D04FD" w:rsidRDefault="00000000">
      <w:pPr>
        <w:pStyle w:val="3"/>
      </w:pPr>
      <w:bookmarkStart w:id="83" w:name="_Toc53407274"/>
      <w:r>
        <w:rPr>
          <w:rFonts w:hint="eastAsia"/>
        </w:rPr>
        <w:t>前置条件</w:t>
      </w:r>
      <w:bookmarkEnd w:id="83"/>
    </w:p>
    <w:p w14:paraId="6148611D" w14:textId="77777777" w:rsidR="002D04FD" w:rsidRDefault="00000000">
      <w:pPr>
        <w:ind w:firstLine="420"/>
      </w:pPr>
      <w:r>
        <w:rPr>
          <w:rFonts w:hint="eastAsia"/>
        </w:rPr>
        <w:t>无</w:t>
      </w:r>
    </w:p>
    <w:p w14:paraId="30C27A51" w14:textId="77777777" w:rsidR="002D04FD" w:rsidRDefault="00000000">
      <w:pPr>
        <w:pStyle w:val="3"/>
      </w:pPr>
      <w:bookmarkStart w:id="84" w:name="_Toc53407275"/>
      <w:r>
        <w:rPr>
          <w:rFonts w:hint="eastAsia"/>
        </w:rPr>
        <w:t>基本功能</w:t>
      </w:r>
      <w:bookmarkEnd w:id="84"/>
    </w:p>
    <w:p w14:paraId="2FDB34AB" w14:textId="77777777" w:rsidR="002D04FD" w:rsidRDefault="00000000">
      <w:pPr>
        <w:ind w:firstLineChars="0" w:firstLine="420"/>
      </w:pPr>
      <w:r>
        <w:rPr>
          <w:rFonts w:hint="eastAsia"/>
        </w:rPr>
        <w:t>新增项目，填写项目基本信息。</w:t>
      </w:r>
      <w:r>
        <w:t xml:space="preserve"> </w:t>
      </w:r>
    </w:p>
    <w:p w14:paraId="0780434A" w14:textId="77777777" w:rsidR="002D04FD" w:rsidRDefault="00000000">
      <w:pPr>
        <w:pStyle w:val="3"/>
      </w:pPr>
      <w:bookmarkStart w:id="85" w:name="_Toc53407276"/>
      <w:r>
        <w:rPr>
          <w:rFonts w:hint="eastAsia"/>
        </w:rPr>
        <w:t>操作步骤</w:t>
      </w:r>
      <w:bookmarkEnd w:id="85"/>
    </w:p>
    <w:p w14:paraId="5EA22614" w14:textId="77777777" w:rsidR="002D04FD" w:rsidRDefault="00000000">
      <w:pPr>
        <w:pStyle w:val="a8"/>
        <w:numPr>
          <w:ilvl w:val="0"/>
          <w:numId w:val="2"/>
        </w:numPr>
        <w:ind w:firstLineChars="0"/>
      </w:pPr>
      <w:r>
        <w:rPr>
          <w:rFonts w:hint="eastAsia"/>
        </w:rPr>
        <w:t>点击“项目注册</w:t>
      </w:r>
      <w:r>
        <w:t>—</w:t>
      </w:r>
      <w:r>
        <w:rPr>
          <w:rFonts w:hint="eastAsia"/>
        </w:rPr>
        <w:t>新建项目”按钮，进入项目注册页面，填写项目基本信息并且提交审核。</w:t>
      </w:r>
      <w:r>
        <w:rPr>
          <w:noProof/>
        </w:rPr>
        <w:lastRenderedPageBreak/>
        <w:drawing>
          <wp:inline distT="0" distB="0" distL="114300" distR="114300" wp14:anchorId="6332EDFA" wp14:editId="33E075E0">
            <wp:extent cx="5274945" cy="2240280"/>
            <wp:effectExtent l="0" t="0" r="825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BAFF3" w14:textId="77777777" w:rsidR="002D04FD" w:rsidRDefault="00000000">
      <w:pPr>
        <w:ind w:left="440" w:firstLineChars="0" w:firstLine="0"/>
      </w:pPr>
      <w:r>
        <w:rPr>
          <w:noProof/>
        </w:rPr>
        <w:drawing>
          <wp:inline distT="0" distB="0" distL="114300" distR="114300" wp14:anchorId="4516D4FC" wp14:editId="17F5B3BF">
            <wp:extent cx="5273675" cy="2394585"/>
            <wp:effectExtent l="0" t="0" r="9525" b="571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9B939" w14:textId="77777777" w:rsidR="002D04FD" w:rsidRDefault="00000000">
      <w:pPr>
        <w:pStyle w:val="2"/>
      </w:pPr>
      <w:bookmarkStart w:id="86" w:name="_Toc499281200"/>
      <w:bookmarkStart w:id="87" w:name="_Toc29988539"/>
      <w:bookmarkStart w:id="88" w:name="_Toc53407277"/>
      <w:bookmarkStart w:id="89" w:name="_Toc499281206"/>
      <w:bookmarkEnd w:id="86"/>
      <w:r>
        <w:rPr>
          <w:rFonts w:hint="eastAsia"/>
        </w:rPr>
        <w:t>招标项目</w:t>
      </w:r>
      <w:bookmarkEnd w:id="87"/>
      <w:bookmarkEnd w:id="88"/>
      <w:bookmarkEnd w:id="89"/>
    </w:p>
    <w:p w14:paraId="78037F2B" w14:textId="77777777" w:rsidR="002D04FD" w:rsidRDefault="00000000">
      <w:pPr>
        <w:pStyle w:val="3"/>
      </w:pPr>
      <w:bookmarkStart w:id="90" w:name="_Toc53407278"/>
      <w:r>
        <w:rPr>
          <w:rFonts w:hint="eastAsia"/>
        </w:rPr>
        <w:t>前提条件</w:t>
      </w:r>
      <w:bookmarkEnd w:id="90"/>
    </w:p>
    <w:p w14:paraId="39328F0E" w14:textId="77777777" w:rsidR="002D04FD" w:rsidRDefault="00000000">
      <w:pPr>
        <w:ind w:firstLineChars="0" w:firstLine="420"/>
      </w:pPr>
      <w:r>
        <w:rPr>
          <w:rFonts w:hint="eastAsia"/>
        </w:rPr>
        <w:t>新增项目并且审核通过。</w:t>
      </w:r>
    </w:p>
    <w:p w14:paraId="63A6DE6E" w14:textId="77777777" w:rsidR="002D04FD" w:rsidRDefault="00000000">
      <w:pPr>
        <w:pStyle w:val="3"/>
      </w:pPr>
      <w:bookmarkStart w:id="91" w:name="_Toc53407279"/>
      <w:r>
        <w:rPr>
          <w:rFonts w:hint="eastAsia"/>
        </w:rPr>
        <w:t>基本功能</w:t>
      </w:r>
      <w:bookmarkEnd w:id="91"/>
    </w:p>
    <w:p w14:paraId="13B013B5" w14:textId="77777777" w:rsidR="002D04FD" w:rsidRDefault="00000000">
      <w:pPr>
        <w:ind w:firstLineChars="0" w:firstLine="420"/>
      </w:pPr>
      <w:r>
        <w:rPr>
          <w:rFonts w:hint="eastAsia"/>
        </w:rPr>
        <w:t>新增招标项目，并添加标段（包）信息，可添加多个标段（包）。</w:t>
      </w:r>
    </w:p>
    <w:p w14:paraId="64F0AFE3" w14:textId="77777777" w:rsidR="002D04FD" w:rsidRDefault="00000000">
      <w:pPr>
        <w:pStyle w:val="3"/>
      </w:pPr>
      <w:bookmarkStart w:id="92" w:name="_Toc53407280"/>
      <w:r>
        <w:rPr>
          <w:rFonts w:hint="eastAsia"/>
        </w:rPr>
        <w:t>操作步骤</w:t>
      </w:r>
      <w:bookmarkEnd w:id="92"/>
    </w:p>
    <w:p w14:paraId="00988CF5" w14:textId="77777777" w:rsidR="002D04FD" w:rsidRDefault="00000000">
      <w:pPr>
        <w:ind w:firstLineChars="0" w:firstLine="420"/>
      </w:pPr>
      <w:r>
        <w:rPr>
          <w:rFonts w:hint="eastAsia"/>
        </w:rPr>
        <w:t>1</w:t>
      </w:r>
      <w:r>
        <w:rPr>
          <w:rFonts w:hint="eastAsia"/>
        </w:rPr>
        <w:t>、点击“招标项目</w:t>
      </w:r>
      <w:r>
        <w:rPr>
          <w:rFonts w:hint="eastAsia"/>
        </w:rPr>
        <w:t>-</w:t>
      </w:r>
      <w:r>
        <w:rPr>
          <w:rFonts w:hint="eastAsia"/>
        </w:rPr>
        <w:t>新建招标项目”</w:t>
      </w:r>
      <w:r>
        <w:rPr>
          <w:rFonts w:hint="eastAsia"/>
        </w:rPr>
        <w:t xml:space="preserve"> </w:t>
      </w:r>
      <w:r>
        <w:rPr>
          <w:rFonts w:hint="eastAsia"/>
        </w:rPr>
        <w:t>进入招标项目列表页面，挑选对应项目，填写招标项目基本信息。如下图：</w:t>
      </w:r>
    </w:p>
    <w:p w14:paraId="77643F49" w14:textId="77777777" w:rsidR="002D04FD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47FD64F4" wp14:editId="5F16B1D1">
            <wp:extent cx="5278120" cy="2303780"/>
            <wp:effectExtent l="0" t="0" r="5080" b="762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CBAC5" w14:textId="77777777" w:rsidR="002D04FD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04B07C37" wp14:editId="019A02EE">
            <wp:extent cx="5272405" cy="2329815"/>
            <wp:effectExtent l="0" t="0" r="10795" b="6985"/>
            <wp:docPr id="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6087C" w14:textId="77777777" w:rsidR="002D04FD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0C6F19BD" wp14:editId="1D3B20C2">
            <wp:extent cx="5277485" cy="2381250"/>
            <wp:effectExtent l="0" t="0" r="5715" b="6350"/>
            <wp:docPr id="8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04C9F" w14:textId="77777777" w:rsidR="002D04FD" w:rsidRDefault="00000000">
      <w:pPr>
        <w:pStyle w:val="a8"/>
        <w:numPr>
          <w:ilvl w:val="0"/>
          <w:numId w:val="2"/>
        </w:numPr>
        <w:ind w:firstLineChars="0"/>
      </w:pPr>
      <w:r>
        <w:rPr>
          <w:rFonts w:hint="eastAsia"/>
        </w:rPr>
        <w:t>填写完招标项目基本信息后点击“新增标段”按钮，进入新增标段（包）页面。如下图：</w:t>
      </w:r>
    </w:p>
    <w:p w14:paraId="607845DA" w14:textId="77777777" w:rsidR="002D04FD" w:rsidRDefault="00000000">
      <w:pPr>
        <w:ind w:firstLineChars="0" w:firstLine="0"/>
        <w:rPr>
          <w:color w:val="FF0000"/>
        </w:rPr>
      </w:pPr>
      <w:r>
        <w:rPr>
          <w:noProof/>
        </w:rPr>
        <w:lastRenderedPageBreak/>
        <w:drawing>
          <wp:inline distT="0" distB="0" distL="114300" distR="114300" wp14:anchorId="00648131" wp14:editId="2ABCF44E">
            <wp:extent cx="5274945" cy="2152650"/>
            <wp:effectExtent l="0" t="0" r="8255" b="6350"/>
            <wp:docPr id="8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CB116" w14:textId="77777777" w:rsidR="002D04FD" w:rsidRDefault="00000000">
      <w:pPr>
        <w:pStyle w:val="a8"/>
        <w:numPr>
          <w:ilvl w:val="0"/>
          <w:numId w:val="2"/>
        </w:numPr>
        <w:ind w:firstLineChars="0"/>
      </w:pPr>
      <w:r>
        <w:rPr>
          <w:rFonts w:hint="eastAsia"/>
        </w:rPr>
        <w:t>若该招标项目存在多个标段，可在新增标段页面点击“复制”按钮，选择已有标段并确认，可复制相同的数据，节约填写资料时间。填写完成后提交审核。如下图：</w:t>
      </w:r>
    </w:p>
    <w:p w14:paraId="44C25A41" w14:textId="77777777" w:rsidR="002D04FD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2DF518B6" wp14:editId="2EC1C975">
            <wp:extent cx="5275580" cy="2315845"/>
            <wp:effectExtent l="0" t="0" r="7620" b="8255"/>
            <wp:docPr id="8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D5178" w14:textId="77777777" w:rsidR="002D04FD" w:rsidRDefault="00000000">
      <w:pPr>
        <w:ind w:firstLineChars="0"/>
      </w:pPr>
      <w:r>
        <w:rPr>
          <w:rFonts w:hint="eastAsia"/>
        </w:rPr>
        <w:t>4</w:t>
      </w:r>
      <w:r>
        <w:rPr>
          <w:rFonts w:hint="eastAsia"/>
        </w:rPr>
        <w:t>、招标项目以及标段包填写完成后，点击“提交审核”按钮，等待内控处指定经办人。</w:t>
      </w:r>
    </w:p>
    <w:p w14:paraId="6CFB5670" w14:textId="77777777" w:rsidR="002D04FD" w:rsidRDefault="00000000">
      <w:pPr>
        <w:pStyle w:val="2"/>
      </w:pPr>
      <w:bookmarkStart w:id="93" w:name="_Toc53407281"/>
      <w:bookmarkStart w:id="94" w:name="_Toc29988540"/>
      <w:r>
        <w:rPr>
          <w:rFonts w:hint="eastAsia"/>
        </w:rPr>
        <w:t>场地预约</w:t>
      </w:r>
      <w:bookmarkEnd w:id="93"/>
      <w:bookmarkEnd w:id="94"/>
    </w:p>
    <w:p w14:paraId="012FEB9F" w14:textId="77777777" w:rsidR="002D04FD" w:rsidRDefault="00000000">
      <w:pPr>
        <w:pStyle w:val="3"/>
      </w:pPr>
      <w:bookmarkStart w:id="95" w:name="_Toc53407282"/>
      <w:r>
        <w:rPr>
          <w:rFonts w:hint="eastAsia"/>
        </w:rPr>
        <w:t>前提条件</w:t>
      </w:r>
      <w:bookmarkEnd w:id="95"/>
    </w:p>
    <w:p w14:paraId="266ED9A7" w14:textId="77777777" w:rsidR="002D04FD" w:rsidRDefault="00000000">
      <w:pPr>
        <w:ind w:firstLine="420"/>
      </w:pPr>
      <w:r>
        <w:rPr>
          <w:rFonts w:hint="eastAsia"/>
        </w:rPr>
        <w:t>招标项目审核通过。</w:t>
      </w:r>
    </w:p>
    <w:p w14:paraId="05A09990" w14:textId="77777777" w:rsidR="002D04FD" w:rsidRDefault="00000000">
      <w:pPr>
        <w:pStyle w:val="3"/>
      </w:pPr>
      <w:bookmarkStart w:id="96" w:name="_Toc53407283"/>
      <w:r>
        <w:rPr>
          <w:rFonts w:hint="eastAsia"/>
        </w:rPr>
        <w:t>基本功能</w:t>
      </w:r>
      <w:bookmarkEnd w:id="96"/>
    </w:p>
    <w:p w14:paraId="7D2FE9A3" w14:textId="77777777" w:rsidR="002D04FD" w:rsidRDefault="00000000">
      <w:pPr>
        <w:ind w:firstLine="420"/>
      </w:pPr>
      <w:r>
        <w:rPr>
          <w:rFonts w:hint="eastAsia"/>
        </w:rPr>
        <w:t>开评标场地预约。</w:t>
      </w:r>
    </w:p>
    <w:p w14:paraId="3222FCE0" w14:textId="77777777" w:rsidR="002D04FD" w:rsidRDefault="00000000">
      <w:pPr>
        <w:pStyle w:val="3"/>
      </w:pPr>
      <w:bookmarkStart w:id="97" w:name="_Toc53407284"/>
      <w:r>
        <w:rPr>
          <w:rFonts w:hint="eastAsia"/>
        </w:rPr>
        <w:t>基本步骤</w:t>
      </w:r>
      <w:bookmarkEnd w:id="97"/>
    </w:p>
    <w:p w14:paraId="034BF9C4" w14:textId="77777777" w:rsidR="002D04FD" w:rsidRDefault="00000000">
      <w:pPr>
        <w:numPr>
          <w:ilvl w:val="0"/>
          <w:numId w:val="3"/>
        </w:numPr>
        <w:ind w:firstLine="420"/>
      </w:pPr>
      <w:r>
        <w:rPr>
          <w:rFonts w:hint="eastAsia"/>
        </w:rPr>
        <w:t>点击“新增开标场地”菜单，进入标段挑选列表页面，选择相应标段（同一个招标项目的标段可以多选），点击“确认选择”按钮，进入场地预约页面，如下图：</w:t>
      </w:r>
    </w:p>
    <w:p w14:paraId="14B98642" w14:textId="77777777" w:rsidR="002D04FD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5B5A6CB3" wp14:editId="3708F365">
            <wp:extent cx="5278120" cy="2229485"/>
            <wp:effectExtent l="0" t="0" r="5080" b="571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05258" w14:textId="77777777" w:rsidR="002D04FD" w:rsidRDefault="002D04FD">
      <w:pPr>
        <w:ind w:firstLineChars="0" w:firstLine="0"/>
      </w:pPr>
    </w:p>
    <w:p w14:paraId="0643C593" w14:textId="77777777" w:rsidR="002D04FD" w:rsidRDefault="00000000">
      <w:pPr>
        <w:ind w:firstLineChars="0" w:firstLine="0"/>
      </w:pPr>
      <w:r>
        <w:t xml:space="preserve"> </w:t>
      </w:r>
      <w:r>
        <w:rPr>
          <w:rFonts w:hint="eastAsia"/>
        </w:rPr>
        <w:t>2</w:t>
      </w:r>
      <w:r>
        <w:rPr>
          <w:rFonts w:hint="eastAsia"/>
        </w:rPr>
        <w:t>、填写相关信息后，提交内控处经办人审核。</w:t>
      </w:r>
    </w:p>
    <w:p w14:paraId="70FF5671" w14:textId="77777777" w:rsidR="002D04FD" w:rsidRDefault="00000000">
      <w:pPr>
        <w:pStyle w:val="2"/>
      </w:pPr>
      <w:bookmarkStart w:id="98" w:name="_Toc29988541"/>
      <w:bookmarkStart w:id="99" w:name="_Toc53407285"/>
      <w:r>
        <w:rPr>
          <w:rFonts w:hint="eastAsia"/>
        </w:rPr>
        <w:t>场地变更</w:t>
      </w:r>
      <w:bookmarkEnd w:id="98"/>
      <w:bookmarkEnd w:id="99"/>
    </w:p>
    <w:p w14:paraId="0EA4162E" w14:textId="77777777" w:rsidR="002D04FD" w:rsidRDefault="00000000">
      <w:pPr>
        <w:pStyle w:val="3"/>
      </w:pPr>
      <w:bookmarkStart w:id="100" w:name="_Toc53407286"/>
      <w:r>
        <w:rPr>
          <w:rFonts w:hint="eastAsia"/>
        </w:rPr>
        <w:t>前提条件</w:t>
      </w:r>
      <w:bookmarkEnd w:id="100"/>
    </w:p>
    <w:p w14:paraId="47F39031" w14:textId="77777777" w:rsidR="002D04FD" w:rsidRDefault="00000000">
      <w:pPr>
        <w:ind w:firstLine="420"/>
      </w:pPr>
      <w:r>
        <w:rPr>
          <w:rFonts w:hint="eastAsia"/>
        </w:rPr>
        <w:t>场地预约审核通过。</w:t>
      </w:r>
    </w:p>
    <w:p w14:paraId="65EF8B74" w14:textId="77777777" w:rsidR="002D04FD" w:rsidRDefault="00000000">
      <w:pPr>
        <w:pStyle w:val="3"/>
      </w:pPr>
      <w:bookmarkStart w:id="101" w:name="_Toc53407287"/>
      <w:r>
        <w:rPr>
          <w:rFonts w:hint="eastAsia"/>
        </w:rPr>
        <w:t>基本功能</w:t>
      </w:r>
      <w:bookmarkEnd w:id="101"/>
    </w:p>
    <w:p w14:paraId="31C5D14F" w14:textId="77777777" w:rsidR="002D04FD" w:rsidRDefault="00000000">
      <w:pPr>
        <w:ind w:firstLine="420"/>
      </w:pPr>
      <w:r>
        <w:rPr>
          <w:rFonts w:hint="eastAsia"/>
        </w:rPr>
        <w:t>对开评标场地进行变更。</w:t>
      </w:r>
    </w:p>
    <w:p w14:paraId="0CFB9A52" w14:textId="77777777" w:rsidR="002D04FD" w:rsidRDefault="00000000">
      <w:pPr>
        <w:pStyle w:val="3"/>
      </w:pPr>
      <w:bookmarkStart w:id="102" w:name="_Toc53407288"/>
      <w:r>
        <w:rPr>
          <w:rFonts w:hint="eastAsia"/>
        </w:rPr>
        <w:t>基本步骤</w:t>
      </w:r>
      <w:bookmarkEnd w:id="102"/>
    </w:p>
    <w:p w14:paraId="2B5BEE5E" w14:textId="77777777" w:rsidR="002D04FD" w:rsidRDefault="00000000">
      <w:pPr>
        <w:numPr>
          <w:ilvl w:val="0"/>
          <w:numId w:val="4"/>
        </w:numPr>
        <w:ind w:left="142" w:firstLine="420"/>
      </w:pPr>
      <w:r>
        <w:rPr>
          <w:rFonts w:hint="eastAsia"/>
        </w:rPr>
        <w:t>点击“新增开评标场地变更”按钮，进入标段挑选页面，挑选相应信息进行场地变更，如下图；</w:t>
      </w:r>
    </w:p>
    <w:p w14:paraId="00D456EE" w14:textId="77777777" w:rsidR="002D04FD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6D6E3C1C" wp14:editId="3904F6E2">
            <wp:extent cx="5275580" cy="2242820"/>
            <wp:effectExtent l="0" t="0" r="7620" b="508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7A693" w14:textId="77777777" w:rsidR="002D04FD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0E80078F" wp14:editId="60AEA90D">
            <wp:extent cx="5276850" cy="2431415"/>
            <wp:effectExtent l="0" t="0" r="6350" b="6985"/>
            <wp:docPr id="9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1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E457F" w14:textId="77777777" w:rsidR="002D04FD" w:rsidRDefault="00000000">
      <w:pPr>
        <w:pStyle w:val="a8"/>
        <w:numPr>
          <w:ilvl w:val="0"/>
          <w:numId w:val="4"/>
        </w:numPr>
        <w:ind w:firstLineChars="0" w:firstLine="567"/>
      </w:pPr>
      <w:r>
        <w:rPr>
          <w:rFonts w:hint="eastAsia"/>
        </w:rPr>
        <w:t>场地变更页面</w:t>
      </w:r>
      <w:proofErr w:type="gramStart"/>
      <w:r>
        <w:rPr>
          <w:rFonts w:hint="eastAsia"/>
        </w:rPr>
        <w:t>默认勾选“取消场地预约”</w:t>
      </w:r>
      <w:proofErr w:type="gramEnd"/>
      <w:r>
        <w:rPr>
          <w:rFonts w:hint="eastAsia"/>
        </w:rPr>
        <w:t>，若需要取消场地预约直接提交审核即可，如下图：</w:t>
      </w:r>
      <w:r>
        <w:rPr>
          <w:noProof/>
        </w:rPr>
        <w:drawing>
          <wp:inline distT="0" distB="0" distL="114300" distR="114300" wp14:anchorId="27984917" wp14:editId="1838CA61">
            <wp:extent cx="5274310" cy="2423795"/>
            <wp:effectExtent l="0" t="0" r="8890" b="1905"/>
            <wp:docPr id="9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1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CF454" w14:textId="77777777" w:rsidR="002D04FD" w:rsidRDefault="00000000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>、若不需要取消场地预约，</w:t>
      </w:r>
      <w:proofErr w:type="gramStart"/>
      <w:r>
        <w:rPr>
          <w:rFonts w:hint="eastAsia"/>
        </w:rPr>
        <w:t>请勾选“变更场地预约”</w:t>
      </w:r>
      <w:proofErr w:type="gramEnd"/>
      <w:r>
        <w:rPr>
          <w:rFonts w:hint="eastAsia"/>
        </w:rPr>
        <w:t>填写变更原因、场地信息提交审核，如下图：</w:t>
      </w:r>
    </w:p>
    <w:p w14:paraId="0655F02B" w14:textId="77777777" w:rsidR="002D04FD" w:rsidRDefault="00000000">
      <w:pPr>
        <w:ind w:firstLine="420"/>
      </w:pPr>
      <w:r>
        <w:rPr>
          <w:noProof/>
        </w:rPr>
        <w:drawing>
          <wp:inline distT="0" distB="0" distL="114300" distR="114300" wp14:anchorId="55B8A89B" wp14:editId="28291315">
            <wp:extent cx="5275580" cy="2134235"/>
            <wp:effectExtent l="0" t="0" r="7620" b="12065"/>
            <wp:docPr id="9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B5732" w14:textId="77777777" w:rsidR="002D04FD" w:rsidRDefault="00000000">
      <w:pPr>
        <w:pStyle w:val="2"/>
      </w:pPr>
      <w:bookmarkStart w:id="103" w:name="_Toc53407289"/>
      <w:bookmarkStart w:id="104" w:name="_Toc29988542"/>
      <w:r>
        <w:rPr>
          <w:rFonts w:hint="eastAsia"/>
        </w:rPr>
        <w:lastRenderedPageBreak/>
        <w:t>评标复议场地预约</w:t>
      </w:r>
      <w:bookmarkEnd w:id="103"/>
      <w:bookmarkEnd w:id="104"/>
    </w:p>
    <w:p w14:paraId="447CEE22" w14:textId="77777777" w:rsidR="002D04FD" w:rsidRDefault="00000000">
      <w:pPr>
        <w:pStyle w:val="3"/>
      </w:pPr>
      <w:bookmarkStart w:id="105" w:name="_Toc53407290"/>
      <w:r>
        <w:rPr>
          <w:rFonts w:hint="eastAsia"/>
        </w:rPr>
        <w:t>前提条件</w:t>
      </w:r>
      <w:bookmarkEnd w:id="105"/>
    </w:p>
    <w:p w14:paraId="07C86772" w14:textId="77777777" w:rsidR="002D04FD" w:rsidRDefault="00000000">
      <w:pPr>
        <w:ind w:firstLine="420"/>
      </w:pPr>
      <w:r>
        <w:rPr>
          <w:rFonts w:hint="eastAsia"/>
        </w:rPr>
        <w:t>评标结束。</w:t>
      </w:r>
    </w:p>
    <w:p w14:paraId="2E3532C4" w14:textId="77777777" w:rsidR="002D04FD" w:rsidRDefault="00000000">
      <w:pPr>
        <w:pStyle w:val="3"/>
      </w:pPr>
      <w:bookmarkStart w:id="106" w:name="_Toc53407291"/>
      <w:r>
        <w:rPr>
          <w:rFonts w:hint="eastAsia"/>
        </w:rPr>
        <w:t>基本功能</w:t>
      </w:r>
      <w:bookmarkEnd w:id="106"/>
    </w:p>
    <w:p w14:paraId="49E96571" w14:textId="77777777" w:rsidR="002D04FD" w:rsidRDefault="00000000">
      <w:pPr>
        <w:ind w:firstLine="420"/>
      </w:pPr>
      <w:r>
        <w:rPr>
          <w:rFonts w:hint="eastAsia"/>
        </w:rPr>
        <w:t>预约评标复议场地。</w:t>
      </w:r>
    </w:p>
    <w:p w14:paraId="19E56A88" w14:textId="77777777" w:rsidR="002D04FD" w:rsidRDefault="00000000">
      <w:pPr>
        <w:pStyle w:val="3"/>
      </w:pPr>
      <w:bookmarkStart w:id="107" w:name="_Toc53407292"/>
      <w:r>
        <w:rPr>
          <w:rFonts w:hint="eastAsia"/>
        </w:rPr>
        <w:t>基本步骤：</w:t>
      </w:r>
      <w:bookmarkEnd w:id="107"/>
    </w:p>
    <w:p w14:paraId="1134AC04" w14:textId="77777777" w:rsidR="002D04FD" w:rsidRDefault="00000000">
      <w:pPr>
        <w:pStyle w:val="a8"/>
        <w:numPr>
          <w:ilvl w:val="0"/>
          <w:numId w:val="5"/>
        </w:numPr>
        <w:ind w:firstLineChars="0"/>
      </w:pPr>
      <w:r>
        <w:rPr>
          <w:rFonts w:hint="eastAsia"/>
        </w:rPr>
        <w:t>点击“新增场地预约”菜单，进入标段挑选列表页面，选择相应标段，点击“确认选择”按钮，进入复议场地预约页面，如下图：</w:t>
      </w:r>
    </w:p>
    <w:p w14:paraId="2CB7C94E" w14:textId="77777777" w:rsidR="002D04FD" w:rsidRDefault="00000000">
      <w:pPr>
        <w:ind w:firstLineChars="0"/>
      </w:pPr>
      <w:r>
        <w:rPr>
          <w:noProof/>
        </w:rPr>
        <w:drawing>
          <wp:inline distT="0" distB="0" distL="114300" distR="114300" wp14:anchorId="4ACDDF20" wp14:editId="56F5A7F0">
            <wp:extent cx="5272405" cy="2258695"/>
            <wp:effectExtent l="0" t="0" r="10795" b="190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2837D" w14:textId="77777777" w:rsidR="002D04FD" w:rsidRDefault="002D04FD">
      <w:pPr>
        <w:ind w:firstLineChars="0"/>
      </w:pPr>
    </w:p>
    <w:p w14:paraId="586B1731" w14:textId="77777777" w:rsidR="002D04FD" w:rsidRDefault="00000000">
      <w:pPr>
        <w:pStyle w:val="a8"/>
        <w:numPr>
          <w:ilvl w:val="0"/>
          <w:numId w:val="5"/>
        </w:numPr>
        <w:ind w:firstLineChars="0"/>
      </w:pPr>
      <w:r>
        <w:rPr>
          <w:rFonts w:hint="eastAsia"/>
        </w:rPr>
        <w:t>填写相关信息后，提交内控处审核。</w:t>
      </w:r>
    </w:p>
    <w:p w14:paraId="1F65A944" w14:textId="77777777" w:rsidR="002D04FD" w:rsidRDefault="00000000">
      <w:pPr>
        <w:pStyle w:val="2"/>
      </w:pPr>
      <w:bookmarkStart w:id="108" w:name="_Toc53407293"/>
      <w:bookmarkStart w:id="109" w:name="_Toc29988547"/>
      <w:bookmarkStart w:id="110" w:name="_Toc29988543"/>
      <w:r>
        <w:rPr>
          <w:rFonts w:hint="eastAsia"/>
        </w:rPr>
        <w:t>组建监督员</w:t>
      </w:r>
      <w:bookmarkEnd w:id="108"/>
      <w:bookmarkEnd w:id="109"/>
    </w:p>
    <w:p w14:paraId="1A1B4FDA" w14:textId="77777777" w:rsidR="002D04FD" w:rsidRDefault="00000000">
      <w:pPr>
        <w:pStyle w:val="3"/>
      </w:pPr>
      <w:bookmarkStart w:id="111" w:name="_Toc53407294"/>
      <w:r>
        <w:rPr>
          <w:rFonts w:hint="eastAsia"/>
        </w:rPr>
        <w:t>前提条件</w:t>
      </w:r>
      <w:bookmarkEnd w:id="111"/>
    </w:p>
    <w:p w14:paraId="24D30FE0" w14:textId="77777777" w:rsidR="002D04FD" w:rsidRDefault="00000000">
      <w:pPr>
        <w:ind w:firstLine="420"/>
      </w:pPr>
      <w:r>
        <w:rPr>
          <w:rFonts w:hint="eastAsia"/>
        </w:rPr>
        <w:t>场地预约审核通过。</w:t>
      </w:r>
    </w:p>
    <w:p w14:paraId="5014C842" w14:textId="77777777" w:rsidR="002D04FD" w:rsidRDefault="00000000">
      <w:pPr>
        <w:pStyle w:val="3"/>
      </w:pPr>
      <w:bookmarkStart w:id="112" w:name="_Toc53407295"/>
      <w:r>
        <w:rPr>
          <w:rFonts w:hint="eastAsia"/>
        </w:rPr>
        <w:t>基本功能</w:t>
      </w:r>
      <w:bookmarkEnd w:id="112"/>
    </w:p>
    <w:p w14:paraId="48537B8B" w14:textId="77777777" w:rsidR="002D04FD" w:rsidRDefault="00000000">
      <w:pPr>
        <w:ind w:firstLine="420"/>
      </w:pPr>
      <w:r>
        <w:rPr>
          <w:rFonts w:hint="eastAsia"/>
        </w:rPr>
        <w:t>抽取监督员</w:t>
      </w:r>
    </w:p>
    <w:p w14:paraId="45B76F18" w14:textId="77777777" w:rsidR="002D04FD" w:rsidRDefault="00000000">
      <w:pPr>
        <w:pStyle w:val="3"/>
      </w:pPr>
      <w:bookmarkStart w:id="113" w:name="_Toc53407296"/>
      <w:r>
        <w:rPr>
          <w:rFonts w:hint="eastAsia"/>
        </w:rPr>
        <w:lastRenderedPageBreak/>
        <w:t>基本步骤</w:t>
      </w:r>
      <w:bookmarkEnd w:id="113"/>
    </w:p>
    <w:p w14:paraId="292DBF44" w14:textId="77777777" w:rsidR="002D04FD" w:rsidRDefault="00000000">
      <w:pPr>
        <w:pStyle w:val="a8"/>
        <w:numPr>
          <w:ilvl w:val="0"/>
          <w:numId w:val="6"/>
        </w:numPr>
        <w:ind w:firstLineChars="0"/>
      </w:pPr>
      <w:r>
        <w:rPr>
          <w:rFonts w:hint="eastAsia"/>
        </w:rPr>
        <w:t>点击“新增项目”进入项目选择页面，挑选相关项目信息后进入监督员抽取相关设置页面，如下图：</w:t>
      </w:r>
    </w:p>
    <w:p w14:paraId="5B0F5B7C" w14:textId="77777777" w:rsidR="002D04FD" w:rsidRDefault="00000000">
      <w:pPr>
        <w:pStyle w:val="a8"/>
        <w:ind w:left="442" w:firstLineChars="0" w:firstLine="0"/>
      </w:pPr>
      <w:r>
        <w:rPr>
          <w:noProof/>
        </w:rPr>
        <w:drawing>
          <wp:inline distT="0" distB="0" distL="114300" distR="114300" wp14:anchorId="29388FCF" wp14:editId="79F1C812">
            <wp:extent cx="5275580" cy="2280285"/>
            <wp:effectExtent l="0" t="0" r="7620" b="571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57E55" w14:textId="77777777" w:rsidR="002D04FD" w:rsidRDefault="002D04FD">
      <w:pPr>
        <w:ind w:firstLineChars="0"/>
        <w:rPr>
          <w:b/>
        </w:rPr>
      </w:pPr>
    </w:p>
    <w:p w14:paraId="5A3C7E5C" w14:textId="77777777" w:rsidR="002D04FD" w:rsidRDefault="00000000">
      <w:pPr>
        <w:pStyle w:val="a8"/>
        <w:numPr>
          <w:ilvl w:val="0"/>
          <w:numId w:val="6"/>
        </w:numPr>
        <w:ind w:firstLineChars="0"/>
      </w:pPr>
      <w:r>
        <w:rPr>
          <w:rFonts w:hint="eastAsia"/>
        </w:rPr>
        <w:t>填写监督员基本要求，提交审核。</w:t>
      </w:r>
      <w:r>
        <w:rPr>
          <w:noProof/>
        </w:rPr>
        <w:drawing>
          <wp:inline distT="0" distB="0" distL="114300" distR="114300" wp14:anchorId="4B954C81" wp14:editId="39A4D558">
            <wp:extent cx="5272405" cy="2665730"/>
            <wp:effectExtent l="0" t="0" r="10795" b="1270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87672" w14:textId="77777777" w:rsidR="002D04FD" w:rsidRDefault="00000000">
      <w:pPr>
        <w:ind w:left="442" w:firstLineChars="0" w:firstLine="0"/>
        <w:rPr>
          <w:rFonts w:ascii="微软雅黑" w:eastAsia="微软雅黑" w:hAnsi="微软雅黑" w:cs="Tahoma"/>
          <w:color w:val="FF0000"/>
          <w:sz w:val="20"/>
          <w:szCs w:val="20"/>
        </w:rPr>
      </w:pPr>
      <w:r>
        <w:rPr>
          <w:rStyle w:val="a5"/>
          <w:rFonts w:ascii="微软雅黑" w:eastAsia="微软雅黑" w:hAnsi="微软雅黑" w:cs="Tahoma" w:hint="eastAsia"/>
          <w:color w:val="FF0000"/>
          <w:sz w:val="20"/>
          <w:szCs w:val="20"/>
        </w:rPr>
        <w:t>注意</w:t>
      </w:r>
      <w:r>
        <w:rPr>
          <w:rFonts w:ascii="微软雅黑" w:eastAsia="微软雅黑" w:hAnsi="微软雅黑" w:cs="Tahoma" w:hint="eastAsia"/>
          <w:color w:val="FF0000"/>
          <w:sz w:val="20"/>
          <w:szCs w:val="20"/>
        </w:rPr>
        <w:t>：1、没有组建评标委员会，不能发布招标公告；组建评标委员会可以在开标前进行修改信息,若进行了场地变更，需要重新组建评标委员会。</w:t>
      </w:r>
    </w:p>
    <w:p w14:paraId="6E74EA3F" w14:textId="77777777" w:rsidR="002D04FD" w:rsidRDefault="00000000">
      <w:pPr>
        <w:ind w:left="442" w:firstLineChars="275" w:firstLine="550"/>
      </w:pPr>
      <w:r>
        <w:rPr>
          <w:rFonts w:ascii="微软雅黑" w:eastAsia="微软雅黑" w:hAnsi="微软雅黑" w:cs="Tahoma" w:hint="eastAsia"/>
          <w:color w:val="FF0000"/>
          <w:sz w:val="20"/>
          <w:szCs w:val="20"/>
        </w:rPr>
        <w:t>2、请于开标前打印专家抽取申请表。</w:t>
      </w:r>
    </w:p>
    <w:p w14:paraId="164B763D" w14:textId="77777777" w:rsidR="002D04FD" w:rsidRDefault="00000000">
      <w:pPr>
        <w:pStyle w:val="2"/>
      </w:pPr>
      <w:bookmarkStart w:id="114" w:name="_Toc53407301"/>
      <w:r>
        <w:rPr>
          <w:rFonts w:hint="eastAsia"/>
        </w:rPr>
        <w:lastRenderedPageBreak/>
        <w:t>招标公告</w:t>
      </w:r>
      <w:bookmarkEnd w:id="110"/>
      <w:bookmarkEnd w:id="114"/>
    </w:p>
    <w:p w14:paraId="6803C5AB" w14:textId="77777777" w:rsidR="002D04FD" w:rsidRDefault="00000000">
      <w:pPr>
        <w:pStyle w:val="3"/>
      </w:pPr>
      <w:bookmarkStart w:id="115" w:name="_Toc53407302"/>
      <w:r>
        <w:rPr>
          <w:rFonts w:hint="eastAsia"/>
        </w:rPr>
        <w:t>前提条件</w:t>
      </w:r>
      <w:bookmarkEnd w:id="115"/>
    </w:p>
    <w:p w14:paraId="73C32435" w14:textId="77777777" w:rsidR="002D04FD" w:rsidRDefault="00000000">
      <w:pPr>
        <w:ind w:firstLine="420"/>
      </w:pPr>
      <w:r>
        <w:rPr>
          <w:rFonts w:hint="eastAsia"/>
        </w:rPr>
        <w:t>已组建评标委员会。</w:t>
      </w:r>
    </w:p>
    <w:p w14:paraId="20510575" w14:textId="77777777" w:rsidR="002D04FD" w:rsidRDefault="00000000">
      <w:pPr>
        <w:pStyle w:val="3"/>
      </w:pPr>
      <w:bookmarkStart w:id="116" w:name="_Toc53407303"/>
      <w:r>
        <w:rPr>
          <w:rFonts w:hint="eastAsia"/>
        </w:rPr>
        <w:t>基本功能</w:t>
      </w:r>
      <w:bookmarkEnd w:id="116"/>
    </w:p>
    <w:p w14:paraId="5F4B2B40" w14:textId="77777777" w:rsidR="002D04FD" w:rsidRDefault="00000000">
      <w:pPr>
        <w:ind w:firstLine="420"/>
      </w:pPr>
      <w:r>
        <w:rPr>
          <w:rFonts w:hint="eastAsia"/>
        </w:rPr>
        <w:t>发布招标公告。</w:t>
      </w:r>
    </w:p>
    <w:p w14:paraId="61C7169B" w14:textId="77777777" w:rsidR="002D04FD" w:rsidRDefault="00000000">
      <w:pPr>
        <w:pStyle w:val="3"/>
      </w:pPr>
      <w:bookmarkStart w:id="117" w:name="_Toc53407304"/>
      <w:r>
        <w:rPr>
          <w:rFonts w:hint="eastAsia"/>
        </w:rPr>
        <w:t>基本步骤</w:t>
      </w:r>
      <w:bookmarkEnd w:id="117"/>
    </w:p>
    <w:p w14:paraId="2DBB28C7" w14:textId="77777777" w:rsidR="002D04FD" w:rsidRDefault="00000000">
      <w:pPr>
        <w:pStyle w:val="a8"/>
        <w:numPr>
          <w:ilvl w:val="0"/>
          <w:numId w:val="7"/>
        </w:numPr>
        <w:ind w:firstLineChars="0"/>
      </w:pPr>
      <w:r>
        <w:rPr>
          <w:rFonts w:hint="eastAsia"/>
        </w:rPr>
        <w:t>点击“新增招标公告”，进入标段（包）挑选列表，挑选相关标段（包），进入招标公告编辑页面。</w:t>
      </w:r>
    </w:p>
    <w:p w14:paraId="0018266D" w14:textId="77777777" w:rsidR="002D04FD" w:rsidRDefault="00000000">
      <w:pPr>
        <w:ind w:left="600" w:firstLineChars="0"/>
      </w:pPr>
      <w:r>
        <w:rPr>
          <w:noProof/>
        </w:rPr>
        <w:drawing>
          <wp:inline distT="0" distB="0" distL="114300" distR="114300" wp14:anchorId="03995AB4" wp14:editId="2D3954AD">
            <wp:extent cx="5276850" cy="2256155"/>
            <wp:effectExtent l="0" t="0" r="6350" b="444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6C5B1" w14:textId="77777777" w:rsidR="002D04FD" w:rsidRDefault="00000000">
      <w:pPr>
        <w:ind w:left="600" w:firstLineChars="0"/>
      </w:pPr>
      <w:r>
        <w:rPr>
          <w:noProof/>
        </w:rPr>
        <w:drawing>
          <wp:inline distT="0" distB="0" distL="114300" distR="114300" wp14:anchorId="0B724DEA" wp14:editId="3B23AE0D">
            <wp:extent cx="5276850" cy="2548890"/>
            <wp:effectExtent l="0" t="0" r="6350" b="3810"/>
            <wp:docPr id="9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1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AE395" w14:textId="77777777" w:rsidR="002D04FD" w:rsidRDefault="00000000">
      <w:pPr>
        <w:pStyle w:val="a8"/>
        <w:ind w:left="800" w:firstLineChars="0" w:firstLine="0"/>
      </w:pPr>
      <w:r>
        <w:rPr>
          <w:noProof/>
        </w:rPr>
        <w:lastRenderedPageBreak/>
        <w:drawing>
          <wp:inline distT="0" distB="0" distL="114300" distR="114300" wp14:anchorId="62D8EA5C" wp14:editId="36A3A9C2">
            <wp:extent cx="5269230" cy="2555240"/>
            <wp:effectExtent l="0" t="0" r="1270" b="10160"/>
            <wp:docPr id="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988CB" w14:textId="77777777" w:rsidR="002D04FD" w:rsidRDefault="00000000">
      <w:pPr>
        <w:pStyle w:val="a8"/>
        <w:ind w:left="800" w:firstLineChars="0" w:firstLine="0"/>
      </w:pPr>
      <w:r>
        <w:rPr>
          <w:noProof/>
        </w:rPr>
        <w:drawing>
          <wp:inline distT="0" distB="0" distL="114300" distR="114300" wp14:anchorId="3FB44541" wp14:editId="01D196EC">
            <wp:extent cx="5272405" cy="2522220"/>
            <wp:effectExtent l="0" t="0" r="10795" b="5080"/>
            <wp:docPr id="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1C064" w14:textId="77777777" w:rsidR="002D04FD" w:rsidRDefault="00000000">
      <w:pPr>
        <w:pStyle w:val="a8"/>
        <w:numPr>
          <w:ilvl w:val="0"/>
          <w:numId w:val="7"/>
        </w:numPr>
        <w:ind w:firstLineChars="0"/>
      </w:pPr>
      <w:proofErr w:type="gramStart"/>
      <w:r>
        <w:rPr>
          <w:rFonts w:hint="eastAsia"/>
        </w:rPr>
        <w:t>填项招标</w:t>
      </w:r>
      <w:proofErr w:type="gramEnd"/>
      <w:r>
        <w:rPr>
          <w:rFonts w:hint="eastAsia"/>
        </w:rPr>
        <w:t>公告基本信息，编辑招标公告正文内容后提交审核。</w:t>
      </w:r>
    </w:p>
    <w:p w14:paraId="701EBBC7" w14:textId="77777777" w:rsidR="002D04FD" w:rsidRDefault="00000000">
      <w:pPr>
        <w:pStyle w:val="2"/>
      </w:pPr>
      <w:bookmarkStart w:id="118" w:name="_Toc53407305"/>
      <w:bookmarkStart w:id="119" w:name="_Toc29988544"/>
      <w:r>
        <w:rPr>
          <w:rFonts w:hint="eastAsia"/>
        </w:rPr>
        <w:t>变更公告</w:t>
      </w:r>
      <w:bookmarkEnd w:id="118"/>
      <w:bookmarkEnd w:id="119"/>
    </w:p>
    <w:p w14:paraId="6616C072" w14:textId="77777777" w:rsidR="002D04FD" w:rsidRDefault="00000000">
      <w:pPr>
        <w:pStyle w:val="3"/>
      </w:pPr>
      <w:bookmarkStart w:id="120" w:name="_Toc53407306"/>
      <w:r>
        <w:rPr>
          <w:rFonts w:hint="eastAsia"/>
        </w:rPr>
        <w:t>前提条件</w:t>
      </w:r>
      <w:bookmarkEnd w:id="120"/>
    </w:p>
    <w:p w14:paraId="11E1B8B2" w14:textId="77777777" w:rsidR="002D04FD" w:rsidRDefault="00000000">
      <w:pPr>
        <w:ind w:firstLine="420"/>
      </w:pPr>
      <w:r>
        <w:rPr>
          <w:rFonts w:hint="eastAsia"/>
        </w:rPr>
        <w:t>招标公告审核通过。</w:t>
      </w:r>
    </w:p>
    <w:p w14:paraId="1B7751FE" w14:textId="77777777" w:rsidR="002D04FD" w:rsidRDefault="00000000">
      <w:pPr>
        <w:pStyle w:val="3"/>
      </w:pPr>
      <w:bookmarkStart w:id="121" w:name="_Toc53407307"/>
      <w:r>
        <w:rPr>
          <w:rFonts w:hint="eastAsia"/>
        </w:rPr>
        <w:t>基本功能</w:t>
      </w:r>
      <w:bookmarkEnd w:id="121"/>
    </w:p>
    <w:p w14:paraId="4B914222" w14:textId="77777777" w:rsidR="002D04FD" w:rsidRDefault="00000000">
      <w:pPr>
        <w:ind w:firstLine="420"/>
      </w:pPr>
      <w:r>
        <w:rPr>
          <w:rFonts w:hint="eastAsia"/>
        </w:rPr>
        <w:t>发布变更公告。</w:t>
      </w:r>
    </w:p>
    <w:p w14:paraId="1EA2E96C" w14:textId="77777777" w:rsidR="002D04FD" w:rsidRDefault="00000000">
      <w:pPr>
        <w:pStyle w:val="3"/>
      </w:pPr>
      <w:bookmarkStart w:id="122" w:name="_Toc53407308"/>
      <w:r>
        <w:rPr>
          <w:rFonts w:hint="eastAsia"/>
        </w:rPr>
        <w:t>基本步骤</w:t>
      </w:r>
      <w:bookmarkEnd w:id="122"/>
    </w:p>
    <w:p w14:paraId="6AE18A41" w14:textId="77777777" w:rsidR="002D04FD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、点击“变更公告”菜单，挑选相应公告，进行变更。如下图：</w:t>
      </w:r>
    </w:p>
    <w:p w14:paraId="6981DE64" w14:textId="77777777" w:rsidR="002D04FD" w:rsidRDefault="00000000">
      <w:pPr>
        <w:ind w:firstLine="420"/>
      </w:pPr>
      <w:r>
        <w:rPr>
          <w:noProof/>
        </w:rPr>
        <w:lastRenderedPageBreak/>
        <w:drawing>
          <wp:inline distT="0" distB="0" distL="114300" distR="114300" wp14:anchorId="60979A13" wp14:editId="32FEA98A">
            <wp:extent cx="5272405" cy="2274570"/>
            <wp:effectExtent l="0" t="0" r="10795" b="11430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D890E" w14:textId="77777777" w:rsidR="002D04FD" w:rsidRDefault="00000000">
      <w:pPr>
        <w:ind w:firstLine="420"/>
      </w:pPr>
      <w:r>
        <w:rPr>
          <w:noProof/>
        </w:rPr>
        <w:drawing>
          <wp:inline distT="0" distB="0" distL="114300" distR="114300" wp14:anchorId="6EBAED6B" wp14:editId="14331D5B">
            <wp:extent cx="5272405" cy="2540635"/>
            <wp:effectExtent l="0" t="0" r="10795" b="12065"/>
            <wp:docPr id="9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2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FB90C" w14:textId="77777777" w:rsidR="002D04FD" w:rsidRDefault="00000000">
      <w:pPr>
        <w:ind w:firstLine="420"/>
        <w:rPr>
          <w:color w:val="FF0000"/>
        </w:rPr>
      </w:pPr>
      <w:r>
        <w:rPr>
          <w:rFonts w:hint="eastAsia"/>
          <w:color w:val="FF0000"/>
        </w:rPr>
        <w:t>注意：若进行场地变更则需要先“</w:t>
      </w:r>
      <w:r>
        <w:rPr>
          <w:rFonts w:hint="eastAsia"/>
          <w:color w:val="FF0000"/>
        </w:rPr>
        <w:t>2.4</w:t>
      </w:r>
      <w:r>
        <w:rPr>
          <w:rFonts w:hint="eastAsia"/>
          <w:color w:val="FF0000"/>
        </w:rPr>
        <w:t>、场地变更”流程，再发布变更公告。如下图：</w:t>
      </w:r>
    </w:p>
    <w:p w14:paraId="632AEED4" w14:textId="77777777" w:rsidR="002D04FD" w:rsidRDefault="00000000">
      <w:pPr>
        <w:ind w:firstLine="420"/>
      </w:pPr>
      <w:r>
        <w:rPr>
          <w:noProof/>
        </w:rPr>
        <w:drawing>
          <wp:inline distT="0" distB="0" distL="114300" distR="114300" wp14:anchorId="07F9ECBA" wp14:editId="19FB45AF">
            <wp:extent cx="5276215" cy="2078355"/>
            <wp:effectExtent l="0" t="0" r="6985" b="4445"/>
            <wp:docPr id="4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0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92365" w14:textId="77777777" w:rsidR="002D04FD" w:rsidRDefault="00000000">
      <w:pPr>
        <w:pStyle w:val="2"/>
      </w:pPr>
      <w:bookmarkStart w:id="123" w:name="_Toc29988545"/>
      <w:bookmarkStart w:id="124" w:name="_Toc53407309"/>
      <w:r>
        <w:rPr>
          <w:rFonts w:hint="eastAsia"/>
        </w:rPr>
        <w:t>招标文件制作</w:t>
      </w:r>
      <w:bookmarkEnd w:id="123"/>
      <w:bookmarkEnd w:id="124"/>
    </w:p>
    <w:p w14:paraId="3C6F8E24" w14:textId="77777777" w:rsidR="002D04FD" w:rsidRDefault="00000000">
      <w:pPr>
        <w:pStyle w:val="3"/>
      </w:pPr>
      <w:bookmarkStart w:id="125" w:name="_Toc53407310"/>
      <w:r>
        <w:rPr>
          <w:rFonts w:hint="eastAsia"/>
        </w:rPr>
        <w:t>前提条件</w:t>
      </w:r>
      <w:bookmarkEnd w:id="125"/>
    </w:p>
    <w:p w14:paraId="1EACDA9D" w14:textId="77777777" w:rsidR="002D04FD" w:rsidRDefault="00000000">
      <w:pPr>
        <w:ind w:firstLine="420"/>
      </w:pPr>
      <w:r>
        <w:rPr>
          <w:rFonts w:hint="eastAsia"/>
        </w:rPr>
        <w:t>招标公告已发布。</w:t>
      </w:r>
    </w:p>
    <w:p w14:paraId="684B8EAD" w14:textId="77777777" w:rsidR="002D04FD" w:rsidRDefault="00000000">
      <w:pPr>
        <w:pStyle w:val="3"/>
      </w:pPr>
      <w:bookmarkStart w:id="126" w:name="_Toc53407311"/>
      <w:r>
        <w:rPr>
          <w:rFonts w:hint="eastAsia"/>
        </w:rPr>
        <w:lastRenderedPageBreak/>
        <w:t>基本功能</w:t>
      </w:r>
      <w:bookmarkEnd w:id="126"/>
    </w:p>
    <w:p w14:paraId="35AD744A" w14:textId="77777777" w:rsidR="002D04FD" w:rsidRDefault="00000000">
      <w:pPr>
        <w:ind w:firstLine="420"/>
      </w:pPr>
      <w:r>
        <w:rPr>
          <w:rFonts w:hint="eastAsia"/>
        </w:rPr>
        <w:t>制作招标文件</w:t>
      </w:r>
    </w:p>
    <w:p w14:paraId="5A5314DF" w14:textId="77777777" w:rsidR="002D04FD" w:rsidRDefault="00000000">
      <w:pPr>
        <w:pStyle w:val="3"/>
      </w:pPr>
      <w:bookmarkStart w:id="127" w:name="_Toc53407312"/>
      <w:r>
        <w:rPr>
          <w:rFonts w:hint="eastAsia"/>
        </w:rPr>
        <w:t>基本步骤</w:t>
      </w:r>
      <w:bookmarkEnd w:id="127"/>
    </w:p>
    <w:p w14:paraId="40548E9F" w14:textId="77777777" w:rsidR="002D04FD" w:rsidRDefault="00000000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点击“新增招标文件”菜单，挑选相应招标项目，进入招标文件编辑页面，如下图：</w:t>
      </w:r>
    </w:p>
    <w:p w14:paraId="06F03AEA" w14:textId="77777777" w:rsidR="002D04FD" w:rsidRDefault="00000000">
      <w:pPr>
        <w:pStyle w:val="12"/>
        <w:ind w:firstLineChars="100" w:firstLine="210"/>
      </w:pPr>
      <w:r>
        <w:rPr>
          <w:noProof/>
        </w:rPr>
        <w:drawing>
          <wp:inline distT="0" distB="0" distL="114300" distR="114300" wp14:anchorId="57AD0132" wp14:editId="2313C4F7">
            <wp:extent cx="5273675" cy="2258695"/>
            <wp:effectExtent l="0" t="0" r="9525" b="1905"/>
            <wp:docPr id="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0CB9E" w14:textId="77777777" w:rsidR="002D04FD" w:rsidRDefault="002D04FD">
      <w:pPr>
        <w:pStyle w:val="12"/>
        <w:ind w:firstLineChars="100" w:firstLine="210"/>
      </w:pPr>
    </w:p>
    <w:p w14:paraId="24605779" w14:textId="77777777" w:rsidR="002D04FD" w:rsidRDefault="00000000">
      <w:pPr>
        <w:pStyle w:val="12"/>
        <w:ind w:firstLineChars="100" w:firstLine="210"/>
      </w:pPr>
      <w:r>
        <w:rPr>
          <w:noProof/>
        </w:rPr>
        <w:drawing>
          <wp:inline distT="0" distB="0" distL="114300" distR="114300" wp14:anchorId="4877FD7D" wp14:editId="3E44825F">
            <wp:extent cx="5272405" cy="2315845"/>
            <wp:effectExtent l="0" t="0" r="10795" b="8255"/>
            <wp:docPr id="10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2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88617" w14:textId="77777777" w:rsidR="002D04FD" w:rsidRDefault="00000000">
      <w:pPr>
        <w:pStyle w:val="a8"/>
        <w:numPr>
          <w:ilvl w:val="0"/>
          <w:numId w:val="8"/>
        </w:numPr>
        <w:ind w:firstLineChars="0"/>
      </w:pPr>
      <w:r>
        <w:rPr>
          <w:rFonts w:hint="eastAsia"/>
        </w:rPr>
        <w:t>填写文件基本信息后，点击“制作”按钮，进入挑选模板页面，选择范本，确认后进入文件制作页面</w:t>
      </w:r>
    </w:p>
    <w:p w14:paraId="250CDE9F" w14:textId="77777777" w:rsidR="002D04FD" w:rsidRDefault="00000000">
      <w:pPr>
        <w:pStyle w:val="12"/>
        <w:ind w:left="284" w:firstLineChars="0" w:firstLine="0"/>
      </w:pPr>
      <w:r>
        <w:rPr>
          <w:noProof/>
        </w:rPr>
        <w:lastRenderedPageBreak/>
        <w:drawing>
          <wp:inline distT="0" distB="0" distL="114300" distR="114300" wp14:anchorId="654A47CF" wp14:editId="6DB1AD1C">
            <wp:extent cx="5267960" cy="2386330"/>
            <wp:effectExtent l="0" t="0" r="2540" b="1270"/>
            <wp:docPr id="5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5516D" w14:textId="77777777" w:rsidR="002D04FD" w:rsidRDefault="00000000">
      <w:pPr>
        <w:ind w:firstLineChars="100" w:firstLine="210"/>
      </w:pPr>
      <w:r>
        <w:rPr>
          <w:rFonts w:ascii="宋体" w:hAnsi="宋体" w:cs="宋体" w:hint="eastAsia"/>
          <w:color w:val="000000"/>
          <w:kern w:val="0"/>
          <w:szCs w:val="20"/>
        </w:rPr>
        <w:t>3、编制招标文件相关信息</w:t>
      </w:r>
      <w:r>
        <w:rPr>
          <w:rFonts w:hint="eastAsia"/>
        </w:rPr>
        <w:t>后，签章并生成文件，同时提交审核。</w:t>
      </w:r>
    </w:p>
    <w:p w14:paraId="21D1B05F" w14:textId="77777777" w:rsidR="002D04FD" w:rsidRDefault="00000000">
      <w:pPr>
        <w:pStyle w:val="2"/>
      </w:pPr>
      <w:bookmarkStart w:id="128" w:name="_Toc29988546"/>
      <w:bookmarkStart w:id="129" w:name="_Toc53407313"/>
      <w:r>
        <w:rPr>
          <w:rFonts w:hint="eastAsia"/>
        </w:rPr>
        <w:t>答疑澄清文件</w:t>
      </w:r>
      <w:bookmarkEnd w:id="128"/>
      <w:bookmarkEnd w:id="129"/>
    </w:p>
    <w:p w14:paraId="0467E40A" w14:textId="77777777" w:rsidR="002D04FD" w:rsidRDefault="00000000">
      <w:pPr>
        <w:pStyle w:val="3"/>
      </w:pPr>
      <w:bookmarkStart w:id="130" w:name="_Toc53407314"/>
      <w:r>
        <w:rPr>
          <w:rFonts w:hint="eastAsia"/>
        </w:rPr>
        <w:t>前提条件</w:t>
      </w:r>
      <w:bookmarkEnd w:id="130"/>
    </w:p>
    <w:p w14:paraId="20A3F79A" w14:textId="77777777" w:rsidR="002D04FD" w:rsidRDefault="00000000">
      <w:pPr>
        <w:ind w:firstLine="420"/>
      </w:pPr>
      <w:r>
        <w:rPr>
          <w:rFonts w:hint="eastAsia"/>
        </w:rPr>
        <w:t>招标文件备案审核通过。</w:t>
      </w:r>
    </w:p>
    <w:p w14:paraId="4D5E899D" w14:textId="77777777" w:rsidR="002D04FD" w:rsidRDefault="00000000">
      <w:pPr>
        <w:pStyle w:val="3"/>
      </w:pPr>
      <w:bookmarkStart w:id="131" w:name="_Toc53407315"/>
      <w:r>
        <w:rPr>
          <w:rFonts w:hint="eastAsia"/>
        </w:rPr>
        <w:t>基本功能</w:t>
      </w:r>
      <w:bookmarkEnd w:id="131"/>
    </w:p>
    <w:p w14:paraId="3ED22E7E" w14:textId="77777777" w:rsidR="002D04FD" w:rsidRDefault="00000000">
      <w:pPr>
        <w:ind w:firstLine="420"/>
      </w:pPr>
      <w:r>
        <w:rPr>
          <w:rFonts w:hint="eastAsia"/>
        </w:rPr>
        <w:t>制作答疑澄清文件</w:t>
      </w:r>
    </w:p>
    <w:p w14:paraId="204E652D" w14:textId="77777777" w:rsidR="002D04FD" w:rsidRDefault="00000000">
      <w:pPr>
        <w:pStyle w:val="3"/>
      </w:pPr>
      <w:bookmarkStart w:id="132" w:name="_Toc53407316"/>
      <w:r>
        <w:rPr>
          <w:rFonts w:hint="eastAsia"/>
        </w:rPr>
        <w:t>基本步骤</w:t>
      </w:r>
      <w:bookmarkEnd w:id="132"/>
    </w:p>
    <w:p w14:paraId="7A8C3B2C" w14:textId="77777777" w:rsidR="002D04FD" w:rsidRDefault="00000000">
      <w:pPr>
        <w:pStyle w:val="12"/>
        <w:numPr>
          <w:ilvl w:val="0"/>
          <w:numId w:val="9"/>
        </w:numPr>
        <w:ind w:firstLineChars="0"/>
      </w:pPr>
      <w:r>
        <w:rPr>
          <w:rFonts w:hint="eastAsia"/>
        </w:rPr>
        <w:t>点击“答疑澄清文件—新增答疑澄清文件”菜单，进入文件选择列表，选择需要答疑的招标项目，进入答疑澄清文件编辑页面，如下图；</w:t>
      </w:r>
    </w:p>
    <w:p w14:paraId="70C7004A" w14:textId="77777777" w:rsidR="002D04FD" w:rsidRDefault="00000000">
      <w:pPr>
        <w:pStyle w:val="12"/>
        <w:ind w:firstLineChars="0" w:firstLine="0"/>
      </w:pPr>
      <w:r>
        <w:rPr>
          <w:noProof/>
        </w:rPr>
        <w:drawing>
          <wp:inline distT="0" distB="0" distL="114300" distR="114300" wp14:anchorId="544AEE00" wp14:editId="59996651">
            <wp:extent cx="5277485" cy="2253615"/>
            <wp:effectExtent l="0" t="0" r="5715" b="6985"/>
            <wp:docPr id="2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31A16" w14:textId="77777777" w:rsidR="002D04FD" w:rsidRDefault="00000000">
      <w:pPr>
        <w:pStyle w:val="a8"/>
        <w:numPr>
          <w:ilvl w:val="0"/>
          <w:numId w:val="9"/>
        </w:numPr>
        <w:ind w:firstLineChars="0"/>
      </w:pPr>
      <w:r>
        <w:rPr>
          <w:rFonts w:hint="eastAsia"/>
        </w:rPr>
        <w:t>点击修改按钮，进入答疑澄清文件制作页面，</w:t>
      </w:r>
      <w:r>
        <w:rPr>
          <w:rFonts w:ascii="宋体" w:hAnsi="宋体" w:cs="宋体" w:hint="eastAsia"/>
          <w:color w:val="000000"/>
          <w:kern w:val="0"/>
          <w:szCs w:val="20"/>
        </w:rPr>
        <w:t>编制答疑澄清文件相关信息</w:t>
      </w:r>
      <w:r>
        <w:rPr>
          <w:rFonts w:hint="eastAsia"/>
        </w:rPr>
        <w:t>后，签章并生</w:t>
      </w:r>
      <w:r>
        <w:rPr>
          <w:rFonts w:hint="eastAsia"/>
        </w:rPr>
        <w:lastRenderedPageBreak/>
        <w:t>成文件，同时提交审核。</w:t>
      </w:r>
    </w:p>
    <w:p w14:paraId="7DEC7390" w14:textId="77777777" w:rsidR="002D04FD" w:rsidRDefault="00000000">
      <w:pPr>
        <w:pStyle w:val="2"/>
      </w:pPr>
      <w:r>
        <w:rPr>
          <w:rFonts w:hint="eastAsia"/>
        </w:rPr>
        <w:t>新增特殊人员录入</w:t>
      </w:r>
    </w:p>
    <w:p w14:paraId="731A56A4" w14:textId="77777777" w:rsidR="002D04FD" w:rsidRDefault="00000000">
      <w:pPr>
        <w:pStyle w:val="3"/>
      </w:pPr>
      <w:bookmarkStart w:id="133" w:name="_Toc53407318"/>
      <w:r>
        <w:rPr>
          <w:rFonts w:hint="eastAsia"/>
        </w:rPr>
        <w:t>前提条件</w:t>
      </w:r>
      <w:bookmarkEnd w:id="133"/>
    </w:p>
    <w:p w14:paraId="547AD12E" w14:textId="77777777" w:rsidR="002D04FD" w:rsidRDefault="00000000">
      <w:pPr>
        <w:ind w:firstLine="420"/>
      </w:pPr>
      <w:r>
        <w:rPr>
          <w:rFonts w:hint="eastAsia"/>
        </w:rPr>
        <w:t>招标文件备案审核通过并且是开标前一个工作日</w:t>
      </w:r>
    </w:p>
    <w:p w14:paraId="06B7B871" w14:textId="77777777" w:rsidR="002D04FD" w:rsidRDefault="00000000">
      <w:pPr>
        <w:pStyle w:val="3"/>
      </w:pPr>
      <w:bookmarkStart w:id="134" w:name="_Toc53407319"/>
      <w:r>
        <w:rPr>
          <w:rFonts w:hint="eastAsia"/>
        </w:rPr>
        <w:t>基本功能</w:t>
      </w:r>
      <w:bookmarkEnd w:id="134"/>
    </w:p>
    <w:p w14:paraId="512B7BA6" w14:textId="77777777" w:rsidR="002D04FD" w:rsidRDefault="00000000">
      <w:pPr>
        <w:ind w:firstLine="420"/>
      </w:pPr>
      <w:r>
        <w:rPr>
          <w:rFonts w:hint="eastAsia"/>
        </w:rPr>
        <w:t>维护进入评标室人员</w:t>
      </w:r>
    </w:p>
    <w:p w14:paraId="0C337CC7" w14:textId="77777777" w:rsidR="002D04FD" w:rsidRDefault="00000000">
      <w:pPr>
        <w:pStyle w:val="3"/>
      </w:pPr>
      <w:bookmarkStart w:id="135" w:name="_Toc53407320"/>
      <w:r>
        <w:rPr>
          <w:rFonts w:hint="eastAsia"/>
        </w:rPr>
        <w:t>基本步骤</w:t>
      </w:r>
      <w:bookmarkEnd w:id="135"/>
    </w:p>
    <w:p w14:paraId="2E46A03B" w14:textId="77777777" w:rsidR="002D04FD" w:rsidRDefault="00000000">
      <w:pPr>
        <w:pStyle w:val="a8"/>
        <w:numPr>
          <w:ilvl w:val="0"/>
          <w:numId w:val="10"/>
        </w:numPr>
        <w:ind w:firstLineChars="0"/>
      </w:pPr>
      <w:r>
        <w:rPr>
          <w:rFonts w:hint="eastAsia"/>
        </w:rPr>
        <w:t>点击“新增特殊人员</w:t>
      </w:r>
      <w:r>
        <w:t>—</w:t>
      </w:r>
      <w:r>
        <w:rPr>
          <w:rFonts w:hint="eastAsia"/>
        </w:rPr>
        <w:t>录入”，进入人员维护页面，如下图：</w:t>
      </w:r>
    </w:p>
    <w:p w14:paraId="667DCB47" w14:textId="77777777" w:rsidR="002D04FD" w:rsidRDefault="00000000">
      <w:pPr>
        <w:ind w:firstLineChars="0"/>
        <w:rPr>
          <w:b/>
        </w:rPr>
      </w:pPr>
      <w:r>
        <w:rPr>
          <w:noProof/>
        </w:rPr>
        <w:drawing>
          <wp:inline distT="0" distB="0" distL="114300" distR="114300" wp14:anchorId="6CF715FA" wp14:editId="5E130EE1">
            <wp:extent cx="5272405" cy="2240280"/>
            <wp:effectExtent l="0" t="0" r="10795" b="7620"/>
            <wp:docPr id="2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C4674" w14:textId="77777777" w:rsidR="002D04FD" w:rsidRDefault="00000000">
      <w:pPr>
        <w:pStyle w:val="a8"/>
        <w:numPr>
          <w:ilvl w:val="0"/>
          <w:numId w:val="10"/>
        </w:numPr>
        <w:ind w:firstLineChars="0"/>
      </w:pPr>
      <w:r>
        <w:rPr>
          <w:rFonts w:hint="eastAsia"/>
        </w:rPr>
        <w:t>录入相关人员后关闭页面即可。</w:t>
      </w:r>
    </w:p>
    <w:p w14:paraId="3D577395" w14:textId="77777777" w:rsidR="002D04FD" w:rsidRDefault="00000000">
      <w:pPr>
        <w:ind w:left="442" w:firstLineChars="0" w:firstLine="0"/>
      </w:pPr>
      <w:r>
        <w:rPr>
          <w:rStyle w:val="a5"/>
          <w:rFonts w:ascii="微软雅黑" w:eastAsia="微软雅黑" w:hAnsi="微软雅黑" w:cs="Tahoma" w:hint="eastAsia"/>
          <w:color w:val="FF0000"/>
          <w:sz w:val="20"/>
          <w:szCs w:val="20"/>
        </w:rPr>
        <w:t>注意：进入评标室人员维护只可以提前一个工作日进行录入</w:t>
      </w:r>
    </w:p>
    <w:p w14:paraId="5EF9F1BF" w14:textId="77777777" w:rsidR="002D04FD" w:rsidRDefault="00000000">
      <w:pPr>
        <w:pStyle w:val="2"/>
      </w:pPr>
      <w:bookmarkStart w:id="136" w:name="_Toc53407321"/>
      <w:bookmarkStart w:id="137" w:name="_Toc29988550"/>
      <w:proofErr w:type="gramStart"/>
      <w:r>
        <w:rPr>
          <w:rFonts w:hint="eastAsia"/>
        </w:rPr>
        <w:t>废标公告</w:t>
      </w:r>
      <w:bookmarkEnd w:id="136"/>
      <w:bookmarkEnd w:id="137"/>
      <w:proofErr w:type="gramEnd"/>
    </w:p>
    <w:p w14:paraId="35BC1C55" w14:textId="77777777" w:rsidR="002D04FD" w:rsidRDefault="00000000">
      <w:pPr>
        <w:pStyle w:val="3"/>
      </w:pPr>
      <w:bookmarkStart w:id="138" w:name="_Toc53407322"/>
      <w:r>
        <w:rPr>
          <w:rFonts w:hint="eastAsia"/>
        </w:rPr>
        <w:t>前提条件</w:t>
      </w:r>
      <w:bookmarkEnd w:id="138"/>
    </w:p>
    <w:p w14:paraId="0C97AA98" w14:textId="77777777" w:rsidR="002D04FD" w:rsidRDefault="00000000">
      <w:pPr>
        <w:ind w:firstLine="420"/>
      </w:pPr>
      <w:r>
        <w:rPr>
          <w:rFonts w:hint="eastAsia"/>
        </w:rPr>
        <w:t>已发布招标公告。</w:t>
      </w:r>
    </w:p>
    <w:p w14:paraId="31784829" w14:textId="77777777" w:rsidR="002D04FD" w:rsidRDefault="00000000">
      <w:pPr>
        <w:pStyle w:val="3"/>
      </w:pPr>
      <w:bookmarkStart w:id="139" w:name="_Toc53407323"/>
      <w:r>
        <w:rPr>
          <w:rFonts w:hint="eastAsia"/>
        </w:rPr>
        <w:t>基本功能</w:t>
      </w:r>
      <w:bookmarkEnd w:id="139"/>
    </w:p>
    <w:p w14:paraId="6E75168C" w14:textId="77777777" w:rsidR="002D04FD" w:rsidRDefault="00000000">
      <w:pPr>
        <w:ind w:firstLine="420"/>
      </w:pPr>
      <w:proofErr w:type="gramStart"/>
      <w:r>
        <w:rPr>
          <w:rFonts w:hint="eastAsia"/>
        </w:rPr>
        <w:t>发布废标公告</w:t>
      </w:r>
      <w:proofErr w:type="gramEnd"/>
    </w:p>
    <w:p w14:paraId="1CEEE7E8" w14:textId="77777777" w:rsidR="002D04FD" w:rsidRDefault="00000000">
      <w:pPr>
        <w:pStyle w:val="3"/>
      </w:pPr>
      <w:bookmarkStart w:id="140" w:name="_Toc53407324"/>
      <w:r>
        <w:rPr>
          <w:rFonts w:hint="eastAsia"/>
        </w:rPr>
        <w:lastRenderedPageBreak/>
        <w:t>基本步骤</w:t>
      </w:r>
      <w:bookmarkEnd w:id="140"/>
    </w:p>
    <w:p w14:paraId="14436A41" w14:textId="77777777" w:rsidR="002D04FD" w:rsidRDefault="00000000">
      <w:pPr>
        <w:pStyle w:val="a8"/>
        <w:numPr>
          <w:ilvl w:val="0"/>
          <w:numId w:val="11"/>
        </w:numPr>
        <w:ind w:firstLineChars="0"/>
      </w:pPr>
      <w:r>
        <w:rPr>
          <w:rFonts w:hint="eastAsia"/>
        </w:rPr>
        <w:t>点击“新增废标公告”进入标段（包）选择页面，挑选对应项目后点击“确认选择”</w:t>
      </w:r>
      <w:proofErr w:type="gramStart"/>
      <w:r>
        <w:rPr>
          <w:rFonts w:hint="eastAsia"/>
        </w:rPr>
        <w:t>进入废标公告</w:t>
      </w:r>
      <w:proofErr w:type="gramEnd"/>
      <w:r>
        <w:rPr>
          <w:rFonts w:hint="eastAsia"/>
        </w:rPr>
        <w:t>编辑页面，如下图：</w:t>
      </w:r>
    </w:p>
    <w:p w14:paraId="794FF136" w14:textId="77777777" w:rsidR="002D04FD" w:rsidRDefault="00000000">
      <w:pPr>
        <w:ind w:left="200" w:firstLineChars="0" w:firstLine="0"/>
      </w:pPr>
      <w:r>
        <w:rPr>
          <w:noProof/>
        </w:rPr>
        <w:drawing>
          <wp:inline distT="0" distB="0" distL="114300" distR="114300" wp14:anchorId="1C2EBFB5" wp14:editId="487D40CB">
            <wp:extent cx="5275580" cy="2245360"/>
            <wp:effectExtent l="0" t="0" r="7620" b="2540"/>
            <wp:docPr id="2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82B94E0" wp14:editId="0AFB02C9">
            <wp:extent cx="5274945" cy="2362200"/>
            <wp:effectExtent l="0" t="0" r="8255" b="0"/>
            <wp:docPr id="10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27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5AE44" w14:textId="77777777" w:rsidR="002D04FD" w:rsidRDefault="00000000">
      <w:pPr>
        <w:ind w:left="200" w:firstLineChars="0" w:firstLine="0"/>
      </w:pPr>
      <w:r>
        <w:rPr>
          <w:noProof/>
        </w:rPr>
        <w:drawing>
          <wp:inline distT="0" distB="0" distL="114300" distR="114300" wp14:anchorId="5AA68F57" wp14:editId="42D5F0E5">
            <wp:extent cx="5266690" cy="2406015"/>
            <wp:effectExtent l="0" t="0" r="3810" b="6985"/>
            <wp:docPr id="5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9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B0DBE" w14:textId="77777777" w:rsidR="002D04FD" w:rsidRDefault="00000000">
      <w:pPr>
        <w:pStyle w:val="a8"/>
        <w:numPr>
          <w:ilvl w:val="0"/>
          <w:numId w:val="11"/>
        </w:numPr>
        <w:ind w:firstLineChars="0"/>
      </w:pPr>
      <w:r>
        <w:rPr>
          <w:rFonts w:hint="eastAsia"/>
        </w:rPr>
        <w:t>填写</w:t>
      </w:r>
      <w:proofErr w:type="gramStart"/>
      <w:r>
        <w:rPr>
          <w:rFonts w:hint="eastAsia"/>
        </w:rPr>
        <w:t>废标相关</w:t>
      </w:r>
      <w:proofErr w:type="gramEnd"/>
      <w:r>
        <w:rPr>
          <w:rFonts w:hint="eastAsia"/>
        </w:rPr>
        <w:t>信息后提交审核。</w:t>
      </w:r>
    </w:p>
    <w:p w14:paraId="482AFDDA" w14:textId="77777777" w:rsidR="002D04FD" w:rsidRDefault="002D04FD">
      <w:pPr>
        <w:ind w:firstLineChars="0" w:firstLine="0"/>
      </w:pPr>
    </w:p>
    <w:p w14:paraId="34596724" w14:textId="77777777" w:rsidR="002D04FD" w:rsidRDefault="00000000">
      <w:pPr>
        <w:pStyle w:val="2"/>
      </w:pPr>
      <w:bookmarkStart w:id="141" w:name="_Toc29988551"/>
      <w:bookmarkStart w:id="142" w:name="_Toc53407325"/>
      <w:bookmarkStart w:id="143" w:name="_Toc499281218"/>
      <w:r>
        <w:rPr>
          <w:rFonts w:hint="eastAsia"/>
        </w:rPr>
        <w:t>中标候选人公示</w:t>
      </w:r>
      <w:bookmarkEnd w:id="141"/>
      <w:bookmarkEnd w:id="142"/>
      <w:bookmarkEnd w:id="143"/>
    </w:p>
    <w:p w14:paraId="64D6ACD6" w14:textId="77777777" w:rsidR="002D04FD" w:rsidRDefault="00000000">
      <w:pPr>
        <w:pStyle w:val="3"/>
      </w:pPr>
      <w:bookmarkStart w:id="144" w:name="_Toc53407326"/>
      <w:r>
        <w:rPr>
          <w:rFonts w:hint="eastAsia"/>
        </w:rPr>
        <w:t>前提条件</w:t>
      </w:r>
      <w:bookmarkEnd w:id="144"/>
    </w:p>
    <w:p w14:paraId="1AB18900" w14:textId="77777777" w:rsidR="002D04FD" w:rsidRDefault="00000000">
      <w:pPr>
        <w:ind w:firstLine="420"/>
      </w:pPr>
      <w:r>
        <w:rPr>
          <w:rFonts w:hint="eastAsia"/>
        </w:rPr>
        <w:t>评标结束</w:t>
      </w:r>
    </w:p>
    <w:p w14:paraId="27E19720" w14:textId="77777777" w:rsidR="002D04FD" w:rsidRDefault="00000000">
      <w:pPr>
        <w:pStyle w:val="3"/>
      </w:pPr>
      <w:bookmarkStart w:id="145" w:name="_Toc53407327"/>
      <w:r>
        <w:rPr>
          <w:rFonts w:hint="eastAsia"/>
        </w:rPr>
        <w:t>基本功能</w:t>
      </w:r>
      <w:bookmarkEnd w:id="145"/>
    </w:p>
    <w:p w14:paraId="146F5D1A" w14:textId="77777777" w:rsidR="002D04FD" w:rsidRDefault="00000000">
      <w:pPr>
        <w:ind w:firstLine="420"/>
      </w:pPr>
      <w:r>
        <w:t xml:space="preserve"> </w:t>
      </w:r>
      <w:r>
        <w:rPr>
          <w:rFonts w:hint="eastAsia"/>
        </w:rPr>
        <w:t>公示中标候选人名单</w:t>
      </w:r>
    </w:p>
    <w:p w14:paraId="0F5363F3" w14:textId="77777777" w:rsidR="002D04FD" w:rsidRDefault="00000000">
      <w:pPr>
        <w:pStyle w:val="3"/>
      </w:pPr>
      <w:bookmarkStart w:id="146" w:name="_Toc53407328"/>
      <w:r>
        <w:rPr>
          <w:rFonts w:hint="eastAsia"/>
        </w:rPr>
        <w:t>基本步骤</w:t>
      </w:r>
      <w:bookmarkEnd w:id="146"/>
    </w:p>
    <w:p w14:paraId="0D2E08EB" w14:textId="77777777" w:rsidR="002D04FD" w:rsidRDefault="00000000">
      <w:pPr>
        <w:pStyle w:val="a8"/>
        <w:numPr>
          <w:ilvl w:val="0"/>
          <w:numId w:val="12"/>
        </w:numPr>
        <w:ind w:firstLineChars="0"/>
      </w:pPr>
      <w:r>
        <w:rPr>
          <w:rFonts w:hint="eastAsia"/>
        </w:rPr>
        <w:t>点击“中标候选人公示——新增中标候选人公示”菜单，挑选相应招标项目，进入中标候选人公</w:t>
      </w:r>
      <w:proofErr w:type="gramStart"/>
      <w:r>
        <w:rPr>
          <w:rFonts w:hint="eastAsia"/>
        </w:rPr>
        <w:t>示列</w:t>
      </w:r>
      <w:proofErr w:type="gramEnd"/>
      <w:r>
        <w:rPr>
          <w:rFonts w:hint="eastAsia"/>
        </w:rPr>
        <w:t>表页面。</w:t>
      </w:r>
    </w:p>
    <w:p w14:paraId="3A18D638" w14:textId="77777777" w:rsidR="002D04FD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24875770" wp14:editId="773219C8">
            <wp:extent cx="5277485" cy="2269490"/>
            <wp:effectExtent l="0" t="0" r="5715" b="3810"/>
            <wp:docPr id="10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28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EFAAF" w14:textId="77777777" w:rsidR="002D04FD" w:rsidRDefault="00000000">
      <w:pPr>
        <w:pStyle w:val="12"/>
        <w:numPr>
          <w:ilvl w:val="0"/>
          <w:numId w:val="12"/>
        </w:numPr>
        <w:ind w:firstLineChars="0"/>
      </w:pPr>
      <w:r>
        <w:rPr>
          <w:rFonts w:hint="eastAsia"/>
        </w:rPr>
        <w:t>选择标段，进行新增候选人公示填写。</w:t>
      </w:r>
    </w:p>
    <w:p w14:paraId="3643EB55" w14:textId="77777777" w:rsidR="002D04FD" w:rsidRDefault="002D04FD">
      <w:pPr>
        <w:pStyle w:val="12"/>
        <w:ind w:firstLineChars="0" w:firstLine="0"/>
      </w:pPr>
    </w:p>
    <w:p w14:paraId="66A7FAF6" w14:textId="77777777" w:rsidR="002D04FD" w:rsidRDefault="00000000">
      <w:pPr>
        <w:pStyle w:val="12"/>
        <w:numPr>
          <w:ilvl w:val="0"/>
          <w:numId w:val="12"/>
        </w:numPr>
        <w:ind w:firstLineChars="0"/>
      </w:pPr>
      <w:r>
        <w:rPr>
          <w:rFonts w:hint="eastAsia"/>
        </w:rPr>
        <w:t>信息填写完善后，点击下一步，提交审核即可。</w:t>
      </w:r>
    </w:p>
    <w:p w14:paraId="55539C76" w14:textId="77777777" w:rsidR="002D04FD" w:rsidRDefault="002D04FD">
      <w:pPr>
        <w:pStyle w:val="12"/>
        <w:ind w:firstLineChars="0" w:firstLine="0"/>
      </w:pPr>
    </w:p>
    <w:p w14:paraId="03A646B1" w14:textId="77777777" w:rsidR="002D04FD" w:rsidRDefault="00000000">
      <w:pPr>
        <w:pStyle w:val="2"/>
      </w:pPr>
      <w:bookmarkStart w:id="147" w:name="_Toc499281219"/>
      <w:bookmarkStart w:id="148" w:name="_Toc29988552"/>
      <w:bookmarkStart w:id="149" w:name="_Toc53407329"/>
      <w:r>
        <w:rPr>
          <w:rFonts w:hint="eastAsia"/>
        </w:rPr>
        <w:t>中标结果</w:t>
      </w:r>
      <w:bookmarkEnd w:id="147"/>
      <w:r>
        <w:rPr>
          <w:rFonts w:hint="eastAsia"/>
        </w:rPr>
        <w:t>公告</w:t>
      </w:r>
      <w:bookmarkEnd w:id="148"/>
      <w:bookmarkEnd w:id="149"/>
    </w:p>
    <w:p w14:paraId="1CF2B664" w14:textId="77777777" w:rsidR="002D04FD" w:rsidRDefault="00000000">
      <w:pPr>
        <w:pStyle w:val="3"/>
      </w:pPr>
      <w:bookmarkStart w:id="150" w:name="_Toc53407330"/>
      <w:r>
        <w:rPr>
          <w:rFonts w:hint="eastAsia"/>
        </w:rPr>
        <w:t>前提条件</w:t>
      </w:r>
      <w:bookmarkEnd w:id="150"/>
    </w:p>
    <w:p w14:paraId="264BD5C0" w14:textId="77777777" w:rsidR="002D04FD" w:rsidRDefault="00000000">
      <w:pPr>
        <w:ind w:firstLine="420"/>
      </w:pPr>
      <w:r>
        <w:rPr>
          <w:rFonts w:hint="eastAsia"/>
        </w:rPr>
        <w:t>中标候选人公示审核通过。</w:t>
      </w:r>
    </w:p>
    <w:p w14:paraId="4653DBCD" w14:textId="77777777" w:rsidR="002D04FD" w:rsidRDefault="00000000">
      <w:pPr>
        <w:pStyle w:val="3"/>
      </w:pPr>
      <w:bookmarkStart w:id="151" w:name="_Toc53407331"/>
      <w:r>
        <w:rPr>
          <w:rFonts w:hint="eastAsia"/>
        </w:rPr>
        <w:lastRenderedPageBreak/>
        <w:t>基本功能</w:t>
      </w:r>
      <w:bookmarkEnd w:id="151"/>
    </w:p>
    <w:p w14:paraId="1A241207" w14:textId="77777777" w:rsidR="002D04FD" w:rsidRDefault="00000000">
      <w:pPr>
        <w:ind w:firstLine="420"/>
      </w:pPr>
      <w:r>
        <w:rPr>
          <w:rFonts w:hint="eastAsia"/>
        </w:rPr>
        <w:t>中标结果公示发布。</w:t>
      </w:r>
    </w:p>
    <w:p w14:paraId="74D4661D" w14:textId="77777777" w:rsidR="002D04FD" w:rsidRDefault="00000000">
      <w:pPr>
        <w:pStyle w:val="3"/>
      </w:pPr>
      <w:bookmarkStart w:id="152" w:name="_Toc53407332"/>
      <w:r>
        <w:rPr>
          <w:rFonts w:hint="eastAsia"/>
        </w:rPr>
        <w:t>基本步骤</w:t>
      </w:r>
      <w:bookmarkEnd w:id="152"/>
    </w:p>
    <w:p w14:paraId="135E62FE" w14:textId="77777777" w:rsidR="002D04FD" w:rsidRDefault="00000000">
      <w:pPr>
        <w:pStyle w:val="12"/>
        <w:numPr>
          <w:ilvl w:val="0"/>
          <w:numId w:val="13"/>
        </w:numPr>
        <w:ind w:firstLineChars="0"/>
      </w:pPr>
      <w:r>
        <w:rPr>
          <w:rFonts w:hint="eastAsia"/>
        </w:rPr>
        <w:t>点击“中标结果公告——新增中标结果”菜单，挑选招标项目确认，进入中标结果公示页面。</w:t>
      </w:r>
      <w:r>
        <w:rPr>
          <w:noProof/>
        </w:rPr>
        <w:drawing>
          <wp:inline distT="0" distB="0" distL="114300" distR="114300" wp14:anchorId="58141367" wp14:editId="1539391A">
            <wp:extent cx="5275580" cy="2181860"/>
            <wp:effectExtent l="0" t="0" r="7620" b="2540"/>
            <wp:docPr id="10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9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878E0" w14:textId="77777777" w:rsidR="002D04FD" w:rsidRDefault="002D04FD">
      <w:pPr>
        <w:pStyle w:val="12"/>
        <w:ind w:firstLineChars="0" w:firstLine="0"/>
      </w:pPr>
    </w:p>
    <w:p w14:paraId="0B11F19C" w14:textId="77777777" w:rsidR="002D04FD" w:rsidRDefault="00000000">
      <w:pPr>
        <w:pStyle w:val="12"/>
        <w:numPr>
          <w:ilvl w:val="0"/>
          <w:numId w:val="13"/>
        </w:numPr>
        <w:ind w:firstLineChars="0"/>
      </w:pPr>
      <w:r>
        <w:rPr>
          <w:rFonts w:hint="eastAsia"/>
        </w:rPr>
        <w:t>在中标结果公示页面点击“操作”按钮，进入中标单位选择页面，挑选中标单位以及填写相关信息。</w:t>
      </w:r>
    </w:p>
    <w:p w14:paraId="4A6EA50B" w14:textId="77777777" w:rsidR="002D04FD" w:rsidRDefault="002D04FD">
      <w:pPr>
        <w:pStyle w:val="12"/>
        <w:ind w:firstLineChars="0" w:firstLine="0"/>
      </w:pPr>
    </w:p>
    <w:p w14:paraId="11BE79C1" w14:textId="77777777" w:rsidR="002D04FD" w:rsidRDefault="00000000">
      <w:pPr>
        <w:pStyle w:val="12"/>
        <w:numPr>
          <w:ilvl w:val="0"/>
          <w:numId w:val="13"/>
        </w:numPr>
        <w:ind w:firstLineChars="0"/>
      </w:pPr>
      <w:r>
        <w:rPr>
          <w:rFonts w:hint="eastAsia"/>
        </w:rPr>
        <w:t>挑选中标单位页面，点击“检索”按钮挑选中标单位和项目负责人，并且填写其它相关信息后，点击“修改保存”按钮，回到中标结果公示页面。</w:t>
      </w:r>
    </w:p>
    <w:p w14:paraId="5351A406" w14:textId="77777777" w:rsidR="002D04FD" w:rsidRDefault="002D04FD">
      <w:pPr>
        <w:pStyle w:val="12"/>
        <w:ind w:firstLineChars="0" w:firstLine="0"/>
      </w:pPr>
    </w:p>
    <w:p w14:paraId="7E0E5BE2" w14:textId="77777777" w:rsidR="002D04FD" w:rsidRDefault="00000000">
      <w:pPr>
        <w:pStyle w:val="12"/>
        <w:numPr>
          <w:ilvl w:val="0"/>
          <w:numId w:val="13"/>
        </w:numPr>
        <w:ind w:firstLineChars="0"/>
      </w:pPr>
      <w:r>
        <w:rPr>
          <w:rFonts w:hint="eastAsia"/>
        </w:rPr>
        <w:t>填写完中标结果公示相关信息后，点击“提交审核”按钮，等待审核即可。</w:t>
      </w:r>
    </w:p>
    <w:p w14:paraId="07E7E7EA" w14:textId="77777777" w:rsidR="002D04FD" w:rsidRDefault="002D04FD">
      <w:pPr>
        <w:pStyle w:val="12"/>
        <w:ind w:firstLineChars="0" w:firstLine="0"/>
      </w:pPr>
    </w:p>
    <w:p w14:paraId="66B8A464" w14:textId="77777777" w:rsidR="002D04FD" w:rsidRDefault="00000000">
      <w:pPr>
        <w:pStyle w:val="2"/>
      </w:pPr>
      <w:bookmarkStart w:id="153" w:name="_Toc53407333"/>
      <w:r>
        <w:rPr>
          <w:rFonts w:hint="eastAsia"/>
        </w:rPr>
        <w:t>中标通知书</w:t>
      </w:r>
      <w:bookmarkEnd w:id="153"/>
    </w:p>
    <w:p w14:paraId="54878CDC" w14:textId="77777777" w:rsidR="002D04FD" w:rsidRDefault="00000000">
      <w:pPr>
        <w:pStyle w:val="3"/>
      </w:pPr>
      <w:bookmarkStart w:id="154" w:name="_Toc53407334"/>
      <w:r>
        <w:rPr>
          <w:rFonts w:hint="eastAsia"/>
        </w:rPr>
        <w:t>前提条件</w:t>
      </w:r>
      <w:bookmarkEnd w:id="154"/>
    </w:p>
    <w:p w14:paraId="6F33A96A" w14:textId="77777777" w:rsidR="002D04FD" w:rsidRDefault="00000000">
      <w:pPr>
        <w:ind w:firstLine="420"/>
      </w:pPr>
      <w:r>
        <w:rPr>
          <w:rFonts w:hint="eastAsia"/>
        </w:rPr>
        <w:t>中标结果公示结束。</w:t>
      </w:r>
    </w:p>
    <w:p w14:paraId="2BF72B04" w14:textId="77777777" w:rsidR="002D04FD" w:rsidRDefault="00000000">
      <w:pPr>
        <w:pStyle w:val="3"/>
      </w:pPr>
      <w:bookmarkStart w:id="155" w:name="_Toc53407335"/>
      <w:r>
        <w:rPr>
          <w:rFonts w:hint="eastAsia"/>
        </w:rPr>
        <w:lastRenderedPageBreak/>
        <w:t>基本功能</w:t>
      </w:r>
      <w:bookmarkEnd w:id="155"/>
    </w:p>
    <w:p w14:paraId="4439F452" w14:textId="77777777" w:rsidR="002D04FD" w:rsidRDefault="002D04FD">
      <w:pPr>
        <w:ind w:firstLine="420"/>
      </w:pPr>
    </w:p>
    <w:p w14:paraId="7E5ECCA5" w14:textId="77777777" w:rsidR="002D04FD" w:rsidRDefault="00000000">
      <w:pPr>
        <w:pStyle w:val="12"/>
        <w:numPr>
          <w:ilvl w:val="0"/>
          <w:numId w:val="14"/>
        </w:numPr>
        <w:ind w:firstLineChars="0"/>
      </w:pPr>
      <w:bookmarkStart w:id="156" w:name="_Toc53407336"/>
      <w:r>
        <w:rPr>
          <w:rFonts w:hint="eastAsia"/>
        </w:rPr>
        <w:t>基本步骤</w:t>
      </w:r>
    </w:p>
    <w:p w14:paraId="15DDD480" w14:textId="77777777" w:rsidR="002D04FD" w:rsidRDefault="00000000">
      <w:pPr>
        <w:pStyle w:val="12"/>
        <w:ind w:firstLine="420"/>
      </w:pPr>
      <w:r>
        <w:rPr>
          <w:rFonts w:hint="eastAsia"/>
        </w:rPr>
        <w:t>发布中标通知书。</w:t>
      </w:r>
    </w:p>
    <w:p w14:paraId="7A2DDE08" w14:textId="77777777" w:rsidR="002D04FD" w:rsidRDefault="002D04FD">
      <w:pPr>
        <w:pStyle w:val="12"/>
        <w:ind w:firstLine="420"/>
      </w:pPr>
    </w:p>
    <w:p w14:paraId="4CABC733" w14:textId="77777777" w:rsidR="002D04FD" w:rsidRDefault="00000000">
      <w:pPr>
        <w:pStyle w:val="12"/>
        <w:numPr>
          <w:ilvl w:val="0"/>
          <w:numId w:val="14"/>
        </w:numPr>
        <w:ind w:firstLineChars="0"/>
      </w:pPr>
      <w:r>
        <w:rPr>
          <w:rFonts w:hint="eastAsia"/>
        </w:rPr>
        <w:t>点击“中标通知书”菜单，再点击“新增通知书”按钮，挑选标段确认，进入中标通知书页面。</w:t>
      </w:r>
    </w:p>
    <w:p w14:paraId="7505D7C0" w14:textId="77777777" w:rsidR="002D04FD" w:rsidRDefault="00000000">
      <w:pPr>
        <w:pStyle w:val="12"/>
        <w:ind w:left="360" w:firstLineChars="0" w:firstLine="0"/>
      </w:pPr>
      <w:r>
        <w:rPr>
          <w:noProof/>
        </w:rPr>
        <w:drawing>
          <wp:inline distT="0" distB="0" distL="114300" distR="114300" wp14:anchorId="4F505663" wp14:editId="580EF9CB">
            <wp:extent cx="5278120" cy="2261235"/>
            <wp:effectExtent l="0" t="0" r="5080" b="12065"/>
            <wp:docPr id="10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30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2D3FD" w14:textId="77777777" w:rsidR="002D04FD" w:rsidRDefault="00000000">
      <w:pPr>
        <w:pStyle w:val="12"/>
        <w:numPr>
          <w:ilvl w:val="0"/>
          <w:numId w:val="14"/>
        </w:numPr>
        <w:ind w:firstLineChars="0"/>
      </w:pPr>
      <w:r>
        <w:rPr>
          <w:rFonts w:hint="eastAsia"/>
        </w:rPr>
        <w:t>根据模板填写相关信息后，点击下一步，提交审核即可。</w:t>
      </w:r>
    </w:p>
    <w:p w14:paraId="44FB78D6" w14:textId="77777777" w:rsidR="002D04FD" w:rsidRDefault="002D04FD">
      <w:pPr>
        <w:pStyle w:val="12"/>
        <w:ind w:firstLineChars="0" w:firstLine="0"/>
      </w:pPr>
    </w:p>
    <w:p w14:paraId="7E57812E" w14:textId="77777777" w:rsidR="002D04FD" w:rsidRDefault="002D04FD">
      <w:pPr>
        <w:ind w:firstLineChars="0" w:firstLine="0"/>
      </w:pPr>
    </w:p>
    <w:bookmarkEnd w:id="156"/>
    <w:p w14:paraId="7E03C0F0" w14:textId="77777777" w:rsidR="002D04FD" w:rsidRDefault="002D04FD">
      <w:pPr>
        <w:pStyle w:val="IndentNormal"/>
        <w:ind w:firstLineChars="0" w:firstLine="0"/>
      </w:pPr>
    </w:p>
    <w:p w14:paraId="710DA182" w14:textId="77777777" w:rsidR="002D04FD" w:rsidRDefault="00000000">
      <w:pPr>
        <w:pStyle w:val="1"/>
        <w:numPr>
          <w:ilvl w:val="0"/>
          <w:numId w:val="15"/>
        </w:numPr>
        <w:rPr>
          <w:color w:val="000000" w:themeColor="text1"/>
        </w:rPr>
      </w:pPr>
      <w:bookmarkStart w:id="157" w:name="_Toc53407337"/>
      <w:bookmarkEnd w:id="4"/>
      <w:r>
        <w:rPr>
          <w:rFonts w:hint="eastAsia"/>
          <w:color w:val="000000" w:themeColor="text1"/>
        </w:rPr>
        <w:t>开标流程介绍</w:t>
      </w:r>
      <w:bookmarkEnd w:id="157"/>
    </w:p>
    <w:p w14:paraId="32F9EED7" w14:textId="77777777" w:rsidR="002D04FD" w:rsidRDefault="00000000">
      <w:pPr>
        <w:pStyle w:val="2"/>
      </w:pPr>
      <w:bookmarkStart w:id="158" w:name="_Toc53407338"/>
      <w:r>
        <w:rPr>
          <w:rFonts w:hint="eastAsia"/>
        </w:rPr>
        <w:t>3.1</w:t>
      </w:r>
      <w:r>
        <w:rPr>
          <w:rFonts w:hint="eastAsia"/>
        </w:rPr>
        <w:t>、登录开评标系统</w:t>
      </w:r>
      <w:bookmarkEnd w:id="158"/>
    </w:p>
    <w:p w14:paraId="394C7643" w14:textId="77777777" w:rsidR="002D04FD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、进入吉林省一体化网上开评标系统首页，如下图：</w:t>
      </w:r>
    </w:p>
    <w:p w14:paraId="4561BF1B" w14:textId="77777777" w:rsidR="002D04FD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5191B4D1" wp14:editId="5DD2881F">
            <wp:extent cx="5266690" cy="2406015"/>
            <wp:effectExtent l="0" t="0" r="3810" b="6985"/>
            <wp:docPr id="6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3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D55AF" w14:textId="77777777" w:rsidR="002D04FD" w:rsidRDefault="00000000">
      <w:pPr>
        <w:pStyle w:val="a8"/>
        <w:numPr>
          <w:ilvl w:val="0"/>
          <w:numId w:val="14"/>
        </w:numPr>
        <w:ind w:firstLineChars="0"/>
      </w:pPr>
      <w:r>
        <w:rPr>
          <w:rFonts w:hint="eastAsia"/>
        </w:rPr>
        <w:t>选择“</w:t>
      </w:r>
      <w:r>
        <w:rPr>
          <w:rFonts w:hint="eastAsia"/>
        </w:rPr>
        <w:t>CA</w:t>
      </w:r>
      <w:r>
        <w:rPr>
          <w:rFonts w:hint="eastAsia"/>
        </w:rPr>
        <w:t>登陆”输入“</w:t>
      </w:r>
      <w:r>
        <w:rPr>
          <w:rFonts w:hint="eastAsia"/>
        </w:rPr>
        <w:t>CA</w:t>
      </w:r>
      <w:r>
        <w:rPr>
          <w:rFonts w:hint="eastAsia"/>
        </w:rPr>
        <w:t>密码”点击“登陆”，进入开评标系统。如下图：</w:t>
      </w:r>
    </w:p>
    <w:p w14:paraId="18FD037A" w14:textId="77777777" w:rsidR="002D04FD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70BCF110" wp14:editId="1B78F0EB">
            <wp:extent cx="5266690" cy="2406015"/>
            <wp:effectExtent l="0" t="0" r="3810" b="6985"/>
            <wp:docPr id="6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4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B1E30" w14:textId="77777777" w:rsidR="002D04FD" w:rsidRDefault="002D04FD">
      <w:pPr>
        <w:pStyle w:val="2"/>
      </w:pPr>
      <w:bookmarkStart w:id="159" w:name="_Toc53407339"/>
    </w:p>
    <w:p w14:paraId="3741DA20" w14:textId="77777777" w:rsidR="002D04FD" w:rsidRDefault="00000000">
      <w:pPr>
        <w:pStyle w:val="2"/>
        <w:numPr>
          <w:ilvl w:val="1"/>
          <w:numId w:val="0"/>
        </w:numPr>
        <w:ind w:firstLineChars="100" w:firstLine="210"/>
        <w:rPr>
          <w:b w:val="0"/>
          <w:bCs w:val="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</w:rPr>
        <w:t>进入项目</w:t>
      </w:r>
      <w:bookmarkEnd w:id="159"/>
    </w:p>
    <w:p w14:paraId="7459CA6C" w14:textId="77777777" w:rsidR="002D04FD" w:rsidRDefault="00000000">
      <w:pPr>
        <w:pStyle w:val="a8"/>
        <w:numPr>
          <w:ilvl w:val="0"/>
          <w:numId w:val="16"/>
        </w:numPr>
        <w:ind w:firstLineChars="0"/>
      </w:pPr>
      <w:r>
        <w:rPr>
          <w:rFonts w:hint="eastAsia"/>
        </w:rPr>
        <w:t>在“今日开标项目”中，找到需要开标项目，点击“进入项目”。如下图：</w:t>
      </w:r>
    </w:p>
    <w:p w14:paraId="33B79868" w14:textId="77777777" w:rsidR="002D04FD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09BF35D3" wp14:editId="078099F3">
            <wp:extent cx="5269230" cy="2072640"/>
            <wp:effectExtent l="0" t="0" r="1270" b="10160"/>
            <wp:docPr id="6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5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E9B56" w14:textId="77777777" w:rsidR="002D04FD" w:rsidRDefault="002D04FD">
      <w:pPr>
        <w:pStyle w:val="2"/>
      </w:pPr>
      <w:bookmarkStart w:id="160" w:name="_Toc53407340"/>
    </w:p>
    <w:p w14:paraId="3979E5A5" w14:textId="77777777" w:rsidR="002D04FD" w:rsidRDefault="00000000">
      <w:pPr>
        <w:pStyle w:val="2"/>
        <w:numPr>
          <w:ilvl w:val="1"/>
          <w:numId w:val="0"/>
        </w:numPr>
      </w:pPr>
      <w:r>
        <w:rPr>
          <w:rFonts w:hint="eastAsia"/>
        </w:rPr>
        <w:t>3.3</w:t>
      </w:r>
      <w:r>
        <w:rPr>
          <w:rFonts w:hint="eastAsia"/>
        </w:rPr>
        <w:t>、公布投标人</w:t>
      </w:r>
      <w:bookmarkEnd w:id="160"/>
    </w:p>
    <w:p w14:paraId="146BB5A6" w14:textId="77777777" w:rsidR="002D04FD" w:rsidRDefault="00000000">
      <w:pPr>
        <w:pStyle w:val="3"/>
        <w:numPr>
          <w:ilvl w:val="0"/>
          <w:numId w:val="0"/>
        </w:numPr>
      </w:pPr>
      <w:bookmarkStart w:id="161" w:name="_Toc53407341"/>
      <w:r>
        <w:rPr>
          <w:rFonts w:hint="eastAsia"/>
        </w:rPr>
        <w:t>3.3.1</w:t>
      </w:r>
      <w:r>
        <w:rPr>
          <w:rFonts w:hint="eastAsia"/>
        </w:rPr>
        <w:t>、公布投标人</w:t>
      </w:r>
      <w:bookmarkEnd w:id="161"/>
    </w:p>
    <w:p w14:paraId="03245875" w14:textId="77777777" w:rsidR="002D04FD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公布所有报名的投标单位。</w:t>
      </w:r>
    </w:p>
    <w:p w14:paraId="246227FE" w14:textId="77777777" w:rsidR="002D04FD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64A50A8C" w14:textId="77777777" w:rsidR="002D04FD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、点击“公布投标人”菜单，进行投标人公布页面。如下图：</w:t>
      </w:r>
    </w:p>
    <w:p w14:paraId="2A929472" w14:textId="77777777" w:rsidR="002D04FD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6B9EBEE4" wp14:editId="440E12D6">
            <wp:extent cx="5272405" cy="2368550"/>
            <wp:effectExtent l="0" t="0" r="10795" b="6350"/>
            <wp:docPr id="10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3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5AF5B" w14:textId="77777777" w:rsidR="002D04FD" w:rsidRDefault="00000000">
      <w:pPr>
        <w:pStyle w:val="a8"/>
        <w:numPr>
          <w:ilvl w:val="0"/>
          <w:numId w:val="16"/>
        </w:numPr>
        <w:ind w:firstLineChars="0"/>
      </w:pPr>
      <w:r>
        <w:rPr>
          <w:rFonts w:hint="eastAsia"/>
        </w:rPr>
        <w:t>点击“公布投标单位名单”按钮，公布所有报名的投标单位信息。如下图：</w:t>
      </w:r>
      <w:r>
        <w:rPr>
          <w:noProof/>
        </w:rPr>
        <w:drawing>
          <wp:inline distT="0" distB="0" distL="114300" distR="114300" wp14:anchorId="6AF565B2" wp14:editId="634B4237">
            <wp:extent cx="5273675" cy="2545080"/>
            <wp:effectExtent l="0" t="0" r="9525" b="7620"/>
            <wp:docPr id="11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3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51D02" w14:textId="77777777" w:rsidR="002D04FD" w:rsidRDefault="002D04FD">
      <w:pPr>
        <w:ind w:firstLineChars="0" w:firstLine="0"/>
      </w:pPr>
    </w:p>
    <w:p w14:paraId="6EA6C598" w14:textId="77777777" w:rsidR="002D04FD" w:rsidRDefault="00000000">
      <w:pPr>
        <w:pStyle w:val="2"/>
        <w:numPr>
          <w:ilvl w:val="0"/>
          <w:numId w:val="17"/>
        </w:numPr>
      </w:pPr>
      <w:bookmarkStart w:id="162" w:name="_Toc53407344"/>
      <w:r>
        <w:rPr>
          <w:rFonts w:hint="eastAsia"/>
        </w:rPr>
        <w:t>、投标人解密</w:t>
      </w:r>
      <w:bookmarkEnd w:id="162"/>
    </w:p>
    <w:p w14:paraId="0EF73967" w14:textId="77777777" w:rsidR="002D04FD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投标人对投标文件进行解密。</w:t>
      </w:r>
    </w:p>
    <w:p w14:paraId="3D61EE86" w14:textId="77777777" w:rsidR="002D04FD" w:rsidRDefault="00000000">
      <w:pPr>
        <w:ind w:firstLine="422"/>
        <w:rPr>
          <w:b/>
        </w:rPr>
      </w:pPr>
      <w:r>
        <w:rPr>
          <w:rFonts w:hint="eastAsia"/>
          <w:b/>
        </w:rPr>
        <w:lastRenderedPageBreak/>
        <w:t>操作步骤：</w:t>
      </w:r>
    </w:p>
    <w:p w14:paraId="710856CE" w14:textId="77777777" w:rsidR="002D04FD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、点击“投标文件解密”菜单，进入投标人解密阶段。如下图：</w:t>
      </w:r>
    </w:p>
    <w:p w14:paraId="67F70BA7" w14:textId="77777777" w:rsidR="002D04FD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59382F31" wp14:editId="5B774444">
            <wp:extent cx="5276850" cy="2423160"/>
            <wp:effectExtent l="0" t="0" r="6350" b="2540"/>
            <wp:docPr id="11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3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6F863" w14:textId="77777777" w:rsidR="002D04FD" w:rsidRDefault="00000000">
      <w:pPr>
        <w:ind w:firstLine="420"/>
      </w:pPr>
      <w:r>
        <w:rPr>
          <w:rFonts w:hint="eastAsia"/>
        </w:rPr>
        <w:t>2</w:t>
      </w:r>
      <w:r>
        <w:rPr>
          <w:rFonts w:hint="eastAsia"/>
        </w:rPr>
        <w:t>、投标人在解密一体机上插入</w:t>
      </w:r>
      <w:r>
        <w:rPr>
          <w:rFonts w:hint="eastAsia"/>
        </w:rPr>
        <w:t>CA</w:t>
      </w:r>
      <w:r>
        <w:rPr>
          <w:rFonts w:hint="eastAsia"/>
        </w:rPr>
        <w:t>锁，进行文件解密。</w:t>
      </w:r>
    </w:p>
    <w:p w14:paraId="53F3A4F6" w14:textId="77777777" w:rsidR="002D04FD" w:rsidRDefault="00000000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>、投标人全部解密结束以后，代理公司点击“解密结束”按钮，结束“投标人解密阶段”。如下图：</w:t>
      </w:r>
      <w:r>
        <w:rPr>
          <w:noProof/>
        </w:rPr>
        <w:drawing>
          <wp:inline distT="0" distB="0" distL="114300" distR="114300" wp14:anchorId="0982B9E6" wp14:editId="7722742F">
            <wp:extent cx="5275580" cy="2656205"/>
            <wp:effectExtent l="0" t="0" r="7620" b="10795"/>
            <wp:docPr id="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C57A5" w14:textId="77777777" w:rsidR="002D04FD" w:rsidRDefault="00000000">
      <w:pPr>
        <w:ind w:firstLine="420"/>
      </w:pPr>
      <w:r>
        <w:rPr>
          <w:rFonts w:hint="eastAsia"/>
        </w:rPr>
        <w:t>4</w:t>
      </w:r>
      <w:r>
        <w:rPr>
          <w:rFonts w:hint="eastAsia"/>
        </w:rPr>
        <w:t>、投标人解密阶段结束以后，点击“导入投标单位唱标信息”。如下图：</w:t>
      </w:r>
      <w:r>
        <w:rPr>
          <w:noProof/>
        </w:rPr>
        <w:lastRenderedPageBreak/>
        <w:drawing>
          <wp:inline distT="0" distB="0" distL="114300" distR="114300" wp14:anchorId="7FD021C9" wp14:editId="6EAD1FD1">
            <wp:extent cx="5272405" cy="2694305"/>
            <wp:effectExtent l="0" t="0" r="10795" b="10795"/>
            <wp:docPr id="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B2C76" w14:textId="77777777" w:rsidR="002D04FD" w:rsidRDefault="00000000">
      <w:pPr>
        <w:pStyle w:val="2"/>
        <w:numPr>
          <w:ilvl w:val="0"/>
          <w:numId w:val="17"/>
        </w:numPr>
      </w:pPr>
      <w:bookmarkStart w:id="163" w:name="_Toc53407345"/>
      <w:r>
        <w:rPr>
          <w:rFonts w:hint="eastAsia"/>
        </w:rPr>
        <w:t>、唱标</w:t>
      </w:r>
      <w:bookmarkEnd w:id="163"/>
    </w:p>
    <w:p w14:paraId="47356456" w14:textId="77777777" w:rsidR="002D04FD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公布投标人名单及报价信息。</w:t>
      </w:r>
    </w:p>
    <w:p w14:paraId="66571D4B" w14:textId="77777777" w:rsidR="002D04FD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370BAF39" w14:textId="77777777" w:rsidR="002D04FD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、点击“唱标”菜单，进入“唱标”阶段。如下图：</w:t>
      </w:r>
      <w:r>
        <w:rPr>
          <w:noProof/>
        </w:rPr>
        <w:drawing>
          <wp:inline distT="0" distB="0" distL="114300" distR="114300" wp14:anchorId="02AA8240" wp14:editId="62538553">
            <wp:extent cx="5278120" cy="2710180"/>
            <wp:effectExtent l="0" t="0" r="5080" b="7620"/>
            <wp:docPr id="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DE38A" w14:textId="77777777" w:rsidR="002D04FD" w:rsidRDefault="00000000">
      <w:pPr>
        <w:ind w:firstLine="420"/>
      </w:pPr>
      <w:r>
        <w:rPr>
          <w:rFonts w:hint="eastAsia"/>
        </w:rPr>
        <w:t>2</w:t>
      </w:r>
      <w:r>
        <w:rPr>
          <w:rFonts w:hint="eastAsia"/>
        </w:rPr>
        <w:t>、异常情况录入。如下图：</w:t>
      </w:r>
      <w:r>
        <w:rPr>
          <w:noProof/>
        </w:rPr>
        <w:lastRenderedPageBreak/>
        <w:drawing>
          <wp:inline distT="0" distB="0" distL="114300" distR="114300" wp14:anchorId="392EA436" wp14:editId="4D5E7B0A">
            <wp:extent cx="5275580" cy="2698750"/>
            <wp:effectExtent l="0" t="0" r="7620" b="6350"/>
            <wp:docPr id="112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34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F0A11" w14:textId="77777777" w:rsidR="002D04FD" w:rsidRDefault="00000000">
      <w:pPr>
        <w:pStyle w:val="a8"/>
        <w:ind w:firstLineChars="0" w:firstLine="0"/>
      </w:pPr>
      <w:r>
        <w:rPr>
          <w:rFonts w:hint="eastAsia"/>
        </w:rPr>
        <w:t>3.</w:t>
      </w:r>
      <w:r>
        <w:rPr>
          <w:rFonts w:hint="eastAsia"/>
        </w:rPr>
        <w:t>开标备注修改，手动录入或者点击“选择原因”按钮，挑选原因。如下图：</w:t>
      </w:r>
    </w:p>
    <w:p w14:paraId="12D1D4FE" w14:textId="77777777" w:rsidR="002D04FD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3CA31D27" wp14:editId="58A237EF">
            <wp:extent cx="5273675" cy="2740025"/>
            <wp:effectExtent l="0" t="0" r="9525" b="3175"/>
            <wp:docPr id="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4CB33" w14:textId="77777777" w:rsidR="002D04FD" w:rsidRDefault="00000000">
      <w:pPr>
        <w:pStyle w:val="2"/>
        <w:numPr>
          <w:ilvl w:val="0"/>
          <w:numId w:val="17"/>
        </w:numPr>
      </w:pPr>
      <w:bookmarkStart w:id="164" w:name="_Toc53407346"/>
      <w:r>
        <w:rPr>
          <w:rFonts w:hint="eastAsia"/>
        </w:rPr>
        <w:t>、开标结束</w:t>
      </w:r>
      <w:bookmarkEnd w:id="164"/>
    </w:p>
    <w:p w14:paraId="62541C79" w14:textId="77777777" w:rsidR="002D04FD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结束开标活动。</w:t>
      </w:r>
    </w:p>
    <w:p w14:paraId="4FD52998" w14:textId="77777777" w:rsidR="002D04FD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3FA98BAE" w14:textId="77777777" w:rsidR="002D04FD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、点击“开标结束”菜单，进入开标结束阶段。如下图：</w:t>
      </w:r>
    </w:p>
    <w:p w14:paraId="6660556B" w14:textId="77777777" w:rsidR="002D04FD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6248B2B3" wp14:editId="19FC65EE">
            <wp:extent cx="5272405" cy="2419985"/>
            <wp:effectExtent l="0" t="0" r="10795" b="5715"/>
            <wp:docPr id="113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35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9E774" w14:textId="77777777" w:rsidR="002D04FD" w:rsidRDefault="00000000">
      <w:pPr>
        <w:ind w:firstLine="420"/>
      </w:pPr>
      <w:r>
        <w:rPr>
          <w:rFonts w:hint="eastAsia"/>
        </w:rPr>
        <w:t>2</w:t>
      </w:r>
      <w:r>
        <w:rPr>
          <w:rFonts w:hint="eastAsia"/>
        </w:rPr>
        <w:t>、点击“开标结束”按钮，结束开标。</w:t>
      </w:r>
    </w:p>
    <w:p w14:paraId="2EF1111A" w14:textId="77777777" w:rsidR="002D04FD" w:rsidRDefault="002D04FD">
      <w:pPr>
        <w:ind w:firstLineChars="0" w:firstLine="0"/>
      </w:pPr>
    </w:p>
    <w:p w14:paraId="7129E29E" w14:textId="77777777" w:rsidR="002D04FD" w:rsidRDefault="00000000">
      <w:pPr>
        <w:pStyle w:val="1"/>
        <w:numPr>
          <w:ilvl w:val="0"/>
          <w:numId w:val="0"/>
        </w:numPr>
      </w:pPr>
      <w:bookmarkStart w:id="165" w:name="_Toc53407347"/>
      <w:r>
        <w:rPr>
          <w:rFonts w:hint="eastAsia"/>
          <w:highlight w:val="lightGray"/>
        </w:rPr>
        <w:t>四、</w:t>
      </w:r>
      <w:r>
        <w:rPr>
          <w:rFonts w:hint="eastAsia"/>
        </w:rPr>
        <w:t>评标准备</w:t>
      </w:r>
      <w:bookmarkEnd w:id="165"/>
    </w:p>
    <w:p w14:paraId="6EE7AEDF" w14:textId="77777777" w:rsidR="002D04FD" w:rsidRDefault="00000000">
      <w:pPr>
        <w:pStyle w:val="2"/>
        <w:numPr>
          <w:ilvl w:val="0"/>
          <w:numId w:val="18"/>
        </w:numPr>
      </w:pPr>
      <w:bookmarkStart w:id="166" w:name="_Toc53407348"/>
      <w:r>
        <w:rPr>
          <w:rFonts w:hint="eastAsia"/>
        </w:rPr>
        <w:t>、招标文件导入</w:t>
      </w:r>
      <w:bookmarkEnd w:id="166"/>
    </w:p>
    <w:p w14:paraId="492C9B5F" w14:textId="77777777" w:rsidR="002D04FD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导入招标文件</w:t>
      </w:r>
    </w:p>
    <w:p w14:paraId="4F5156D0" w14:textId="77777777" w:rsidR="002D04FD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7E7C5874" w14:textId="77777777" w:rsidR="002D04FD" w:rsidRDefault="00000000">
      <w:pPr>
        <w:pStyle w:val="a8"/>
        <w:numPr>
          <w:ilvl w:val="0"/>
          <w:numId w:val="19"/>
        </w:numPr>
        <w:ind w:firstLineChars="0"/>
      </w:pPr>
      <w:r>
        <w:rPr>
          <w:rFonts w:hint="eastAsia"/>
        </w:rPr>
        <w:t>点击“招标文件导入”菜单，进入招标文件导入页面。如下图：</w:t>
      </w:r>
    </w:p>
    <w:p w14:paraId="035A53C1" w14:textId="77777777" w:rsidR="002D04FD" w:rsidRDefault="00000000">
      <w:pPr>
        <w:ind w:firstLineChars="0"/>
      </w:pPr>
      <w:r>
        <w:rPr>
          <w:noProof/>
        </w:rPr>
        <w:drawing>
          <wp:inline distT="0" distB="0" distL="114300" distR="114300" wp14:anchorId="02DF1A54" wp14:editId="4401CB34">
            <wp:extent cx="5278120" cy="2466975"/>
            <wp:effectExtent l="0" t="0" r="5080" b="9525"/>
            <wp:docPr id="114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36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BBF19" w14:textId="77777777" w:rsidR="002D04FD" w:rsidRDefault="00000000">
      <w:pPr>
        <w:pStyle w:val="a8"/>
        <w:numPr>
          <w:ilvl w:val="0"/>
          <w:numId w:val="19"/>
        </w:numPr>
        <w:ind w:firstLineChars="0"/>
      </w:pPr>
      <w:r>
        <w:rPr>
          <w:rFonts w:hint="eastAsia"/>
        </w:rPr>
        <w:t>点击“上传”按钮，导入招标文件。如下图：</w:t>
      </w:r>
    </w:p>
    <w:p w14:paraId="63EEED75" w14:textId="77777777" w:rsidR="002D04FD" w:rsidRDefault="00000000">
      <w:pPr>
        <w:ind w:firstLineChars="0"/>
      </w:pPr>
      <w:r>
        <w:rPr>
          <w:noProof/>
        </w:rPr>
        <w:lastRenderedPageBreak/>
        <w:drawing>
          <wp:inline distT="0" distB="0" distL="114300" distR="114300" wp14:anchorId="13DD56B3" wp14:editId="2D53BC1D">
            <wp:extent cx="5275580" cy="2433955"/>
            <wp:effectExtent l="0" t="0" r="7620" b="4445"/>
            <wp:docPr id="11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37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8975D" w14:textId="77777777" w:rsidR="002D04FD" w:rsidRDefault="00000000">
      <w:pPr>
        <w:pStyle w:val="2"/>
        <w:numPr>
          <w:ilvl w:val="0"/>
          <w:numId w:val="18"/>
        </w:numPr>
      </w:pPr>
      <w:bookmarkStart w:id="167" w:name="_Toc53407349"/>
      <w:r>
        <w:rPr>
          <w:rFonts w:hint="eastAsia"/>
        </w:rPr>
        <w:t>、</w:t>
      </w:r>
      <w:bookmarkEnd w:id="167"/>
      <w:r>
        <w:rPr>
          <w:rFonts w:hint="eastAsia"/>
        </w:rPr>
        <w:t>控制价录入</w:t>
      </w:r>
    </w:p>
    <w:p w14:paraId="2A73C046" w14:textId="77777777" w:rsidR="002D04FD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录入控制价</w:t>
      </w:r>
    </w:p>
    <w:p w14:paraId="35A41014" w14:textId="77777777" w:rsidR="002D04FD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72099027" w14:textId="77777777" w:rsidR="002D04FD" w:rsidRDefault="00000000">
      <w:pPr>
        <w:pStyle w:val="a8"/>
        <w:numPr>
          <w:ilvl w:val="0"/>
          <w:numId w:val="20"/>
        </w:numPr>
        <w:ind w:firstLineChars="0" w:firstLine="0"/>
      </w:pPr>
      <w:r>
        <w:rPr>
          <w:rFonts w:hint="eastAsia"/>
        </w:rPr>
        <w:t>点击“控制价录入”菜单，进入投标最高限价页面。如下图：</w:t>
      </w:r>
    </w:p>
    <w:p w14:paraId="73EC0D8B" w14:textId="77777777" w:rsidR="002D04FD" w:rsidRDefault="00000000">
      <w:pPr>
        <w:ind w:firstLineChars="0"/>
      </w:pPr>
      <w:r>
        <w:rPr>
          <w:noProof/>
        </w:rPr>
        <w:drawing>
          <wp:inline distT="0" distB="0" distL="114300" distR="114300" wp14:anchorId="00646906" wp14:editId="271DBF68">
            <wp:extent cx="5277485" cy="2384425"/>
            <wp:effectExtent l="0" t="0" r="5715" b="3175"/>
            <wp:docPr id="11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38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0848F" w14:textId="77777777" w:rsidR="002D04FD" w:rsidRDefault="002D04FD">
      <w:pPr>
        <w:ind w:firstLineChars="0"/>
      </w:pPr>
    </w:p>
    <w:p w14:paraId="777A2D8C" w14:textId="77777777" w:rsidR="002D04FD" w:rsidRDefault="00000000">
      <w:pPr>
        <w:pStyle w:val="2"/>
        <w:numPr>
          <w:ilvl w:val="0"/>
          <w:numId w:val="18"/>
        </w:numPr>
      </w:pPr>
      <w:bookmarkStart w:id="168" w:name="_Toc53407350"/>
      <w:r>
        <w:rPr>
          <w:rFonts w:hint="eastAsia"/>
        </w:rPr>
        <w:t>、评标办法</w:t>
      </w:r>
      <w:bookmarkEnd w:id="168"/>
    </w:p>
    <w:p w14:paraId="25325EA1" w14:textId="77777777" w:rsidR="002D04FD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评标办法最后确认。</w:t>
      </w:r>
    </w:p>
    <w:p w14:paraId="18650941" w14:textId="77777777" w:rsidR="002D04FD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7720B004" w14:textId="77777777" w:rsidR="002D04FD" w:rsidRDefault="00000000">
      <w:pPr>
        <w:pStyle w:val="a8"/>
        <w:numPr>
          <w:ilvl w:val="0"/>
          <w:numId w:val="21"/>
        </w:numPr>
        <w:ind w:firstLineChars="0"/>
      </w:pPr>
      <w:r>
        <w:rPr>
          <w:rFonts w:hint="eastAsia"/>
        </w:rPr>
        <w:t>点击“评标办法”菜单，进入评标办法查看页面，进行评标办法最终确认。</w:t>
      </w:r>
    </w:p>
    <w:p w14:paraId="3C0D8C81" w14:textId="77777777" w:rsidR="002D04FD" w:rsidRDefault="00000000">
      <w:pPr>
        <w:ind w:firstLineChars="0"/>
      </w:pPr>
      <w:r>
        <w:rPr>
          <w:noProof/>
        </w:rPr>
        <w:lastRenderedPageBreak/>
        <w:drawing>
          <wp:inline distT="0" distB="0" distL="114300" distR="114300" wp14:anchorId="3B44C369" wp14:editId="58097812">
            <wp:extent cx="5272405" cy="2514600"/>
            <wp:effectExtent l="0" t="0" r="10795" b="0"/>
            <wp:docPr id="11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39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3FEDC" w14:textId="77777777" w:rsidR="002D04FD" w:rsidRDefault="00000000">
      <w:pPr>
        <w:pStyle w:val="2"/>
        <w:numPr>
          <w:ilvl w:val="0"/>
          <w:numId w:val="18"/>
        </w:numPr>
      </w:pPr>
      <w:bookmarkStart w:id="169" w:name="_Toc53407351"/>
      <w:r>
        <w:rPr>
          <w:rFonts w:hint="eastAsia"/>
        </w:rPr>
        <w:t>、确认评委</w:t>
      </w:r>
      <w:bookmarkEnd w:id="169"/>
    </w:p>
    <w:p w14:paraId="55E5417F" w14:textId="77777777" w:rsidR="002D04FD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获取评委。</w:t>
      </w:r>
    </w:p>
    <w:p w14:paraId="570E7D7A" w14:textId="77777777" w:rsidR="002D04FD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61F09114" w14:textId="77777777" w:rsidR="002D04FD" w:rsidRDefault="00000000">
      <w:pPr>
        <w:pStyle w:val="a8"/>
        <w:numPr>
          <w:ilvl w:val="0"/>
          <w:numId w:val="22"/>
        </w:numPr>
        <w:ind w:firstLineChars="0"/>
      </w:pPr>
      <w:r>
        <w:rPr>
          <w:rFonts w:hint="eastAsia"/>
        </w:rPr>
        <w:t>点击“确认评委”菜单，进入“获取评委”页面。如下图：</w:t>
      </w:r>
    </w:p>
    <w:p w14:paraId="64FA8B59" w14:textId="77777777" w:rsidR="002D04FD" w:rsidRDefault="00000000">
      <w:pPr>
        <w:ind w:firstLineChars="0"/>
      </w:pPr>
      <w:r>
        <w:rPr>
          <w:noProof/>
        </w:rPr>
        <w:drawing>
          <wp:inline distT="0" distB="0" distL="114300" distR="114300" wp14:anchorId="7E503E13" wp14:editId="676A628D">
            <wp:extent cx="5272405" cy="2457450"/>
            <wp:effectExtent l="0" t="0" r="10795" b="6350"/>
            <wp:docPr id="118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40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0C26D" w14:textId="77777777" w:rsidR="002D04FD" w:rsidRDefault="00000000">
      <w:pPr>
        <w:pStyle w:val="a8"/>
        <w:numPr>
          <w:ilvl w:val="0"/>
          <w:numId w:val="22"/>
        </w:numPr>
        <w:ind w:firstLineChars="0"/>
      </w:pPr>
      <w:r>
        <w:rPr>
          <w:rFonts w:hint="eastAsia"/>
        </w:rPr>
        <w:t>点击“获取评委名单”按钮，获取评委名单。如下图：</w:t>
      </w:r>
    </w:p>
    <w:p w14:paraId="4FEFBB6B" w14:textId="77777777" w:rsidR="002D04FD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77539A9A" wp14:editId="5D5F0EEA">
            <wp:extent cx="5273675" cy="2660650"/>
            <wp:effectExtent l="0" t="0" r="9525" b="6350"/>
            <wp:docPr id="7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3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5E066" w14:textId="77777777" w:rsidR="002D04FD" w:rsidRDefault="00000000">
      <w:pPr>
        <w:pStyle w:val="2"/>
        <w:numPr>
          <w:ilvl w:val="0"/>
          <w:numId w:val="18"/>
        </w:numPr>
      </w:pPr>
      <w:bookmarkStart w:id="170" w:name="_Toc53407352"/>
      <w:r>
        <w:rPr>
          <w:rFonts w:hint="eastAsia"/>
        </w:rPr>
        <w:t>、确认评委回避单位</w:t>
      </w:r>
      <w:bookmarkEnd w:id="170"/>
    </w:p>
    <w:p w14:paraId="05AE6B72" w14:textId="77777777" w:rsidR="002D04FD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汇总评委回避情况。</w:t>
      </w:r>
    </w:p>
    <w:p w14:paraId="0F5CA558" w14:textId="77777777" w:rsidR="002D04FD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703FEBE5" w14:textId="77777777" w:rsidR="002D04FD" w:rsidRDefault="00000000">
      <w:pPr>
        <w:pStyle w:val="a8"/>
        <w:numPr>
          <w:ilvl w:val="0"/>
          <w:numId w:val="23"/>
        </w:numPr>
        <w:ind w:firstLineChars="0"/>
      </w:pPr>
      <w:r>
        <w:rPr>
          <w:rFonts w:hint="eastAsia"/>
        </w:rPr>
        <w:t>点击“确认评委回避单位”菜单，进入评委回避单位汇总页面。</w:t>
      </w:r>
    </w:p>
    <w:p w14:paraId="5F49A29B" w14:textId="77777777" w:rsidR="002D04FD" w:rsidRDefault="00000000">
      <w:pPr>
        <w:ind w:firstLineChars="0"/>
      </w:pPr>
      <w:r>
        <w:rPr>
          <w:noProof/>
        </w:rPr>
        <w:drawing>
          <wp:inline distT="0" distB="0" distL="114300" distR="114300" wp14:anchorId="22CC0259" wp14:editId="0782D3EC">
            <wp:extent cx="5273675" cy="2745740"/>
            <wp:effectExtent l="0" t="0" r="9525" b="10160"/>
            <wp:docPr id="7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4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FFC3C" w14:textId="77777777" w:rsidR="002D04FD" w:rsidRDefault="00000000">
      <w:pPr>
        <w:pStyle w:val="2"/>
        <w:numPr>
          <w:ilvl w:val="0"/>
          <w:numId w:val="18"/>
        </w:numPr>
      </w:pPr>
      <w:bookmarkStart w:id="171" w:name="_Toc53407353"/>
      <w:r>
        <w:rPr>
          <w:rFonts w:hint="eastAsia"/>
        </w:rPr>
        <w:t>、确认评委负责人</w:t>
      </w:r>
      <w:bookmarkEnd w:id="171"/>
    </w:p>
    <w:p w14:paraId="5FAC6129" w14:textId="77777777" w:rsidR="002D04FD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确认评委组长。</w:t>
      </w:r>
    </w:p>
    <w:p w14:paraId="73185A27" w14:textId="77777777" w:rsidR="002D04FD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08477877" w14:textId="77777777" w:rsidR="002D04FD" w:rsidRDefault="00000000">
      <w:pPr>
        <w:pStyle w:val="a8"/>
        <w:numPr>
          <w:ilvl w:val="0"/>
          <w:numId w:val="24"/>
        </w:numPr>
        <w:ind w:firstLineChars="0"/>
      </w:pPr>
      <w:r>
        <w:rPr>
          <w:rFonts w:hint="eastAsia"/>
        </w:rPr>
        <w:t>点击“确认评委负责人”菜单，进入确认评委负责人推举汇总页面。</w:t>
      </w:r>
    </w:p>
    <w:p w14:paraId="38E52F18" w14:textId="77777777" w:rsidR="002D04FD" w:rsidRDefault="00000000">
      <w:pPr>
        <w:ind w:firstLineChars="0"/>
      </w:pPr>
      <w:r>
        <w:rPr>
          <w:noProof/>
        </w:rPr>
        <w:lastRenderedPageBreak/>
        <w:drawing>
          <wp:inline distT="0" distB="0" distL="114300" distR="114300" wp14:anchorId="4108B211" wp14:editId="05A40BE6">
            <wp:extent cx="5276850" cy="2452370"/>
            <wp:effectExtent l="0" t="0" r="6350" b="11430"/>
            <wp:docPr id="119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41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C7898" w14:textId="77777777" w:rsidR="002D04FD" w:rsidRDefault="00000000">
      <w:pPr>
        <w:pStyle w:val="a8"/>
        <w:numPr>
          <w:ilvl w:val="0"/>
          <w:numId w:val="24"/>
        </w:numPr>
        <w:ind w:firstLineChars="0"/>
      </w:pPr>
      <w:r>
        <w:rPr>
          <w:rFonts w:hint="eastAsia"/>
        </w:rPr>
        <w:t>点击“确认推荐”按钮，确认获得最高票的评委为评委会组长。如下图：</w:t>
      </w:r>
    </w:p>
    <w:p w14:paraId="4FBB46FE" w14:textId="77777777" w:rsidR="002D04FD" w:rsidRDefault="00000000">
      <w:pPr>
        <w:ind w:firstLineChars="0"/>
      </w:pPr>
      <w:r>
        <w:rPr>
          <w:noProof/>
        </w:rPr>
        <w:drawing>
          <wp:inline distT="0" distB="0" distL="114300" distR="114300" wp14:anchorId="0169223E" wp14:editId="39535407">
            <wp:extent cx="5274945" cy="2653030"/>
            <wp:effectExtent l="0" t="0" r="8255" b="1270"/>
            <wp:docPr id="7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6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F6E11" w14:textId="77777777" w:rsidR="002D04FD" w:rsidRDefault="00000000">
      <w:pPr>
        <w:pStyle w:val="a8"/>
        <w:numPr>
          <w:ilvl w:val="0"/>
          <w:numId w:val="24"/>
        </w:numPr>
        <w:ind w:firstLineChars="0"/>
      </w:pPr>
      <w:r>
        <w:rPr>
          <w:rFonts w:hint="eastAsia"/>
        </w:rPr>
        <w:t>点击“重新推荐”，发起多轮评委组长推举。如下图：</w:t>
      </w:r>
    </w:p>
    <w:p w14:paraId="254E5C51" w14:textId="77777777" w:rsidR="002D04FD" w:rsidRDefault="00000000">
      <w:pPr>
        <w:ind w:firstLineChars="0"/>
      </w:pPr>
      <w:r>
        <w:rPr>
          <w:noProof/>
        </w:rPr>
        <w:drawing>
          <wp:inline distT="0" distB="0" distL="114300" distR="114300" wp14:anchorId="4CCB7087" wp14:editId="33A8C422">
            <wp:extent cx="5274945" cy="2710815"/>
            <wp:effectExtent l="0" t="0" r="8255" b="6985"/>
            <wp:docPr id="7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7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8569B" w14:textId="77777777" w:rsidR="002D04FD" w:rsidRDefault="00000000">
      <w:pPr>
        <w:pStyle w:val="1"/>
        <w:numPr>
          <w:ilvl w:val="0"/>
          <w:numId w:val="0"/>
        </w:numPr>
        <w:ind w:left="142"/>
      </w:pPr>
      <w:bookmarkStart w:id="172" w:name="_Toc53407354"/>
      <w:r>
        <w:rPr>
          <w:rFonts w:hint="eastAsia"/>
          <w:highlight w:val="lightGray"/>
        </w:rPr>
        <w:lastRenderedPageBreak/>
        <w:t>五、</w:t>
      </w:r>
      <w:r>
        <w:rPr>
          <w:rFonts w:hint="eastAsia"/>
        </w:rPr>
        <w:t>评标结果</w:t>
      </w:r>
      <w:bookmarkEnd w:id="172"/>
      <w:r>
        <w:br/>
      </w:r>
    </w:p>
    <w:p w14:paraId="6E5F6793" w14:textId="77777777" w:rsidR="002D04FD" w:rsidRDefault="00000000">
      <w:pPr>
        <w:pStyle w:val="2"/>
        <w:numPr>
          <w:ilvl w:val="0"/>
          <w:numId w:val="25"/>
        </w:numPr>
      </w:pPr>
      <w:bookmarkStart w:id="173" w:name="_Toc40047331"/>
      <w:bookmarkStart w:id="174" w:name="_Toc53407355"/>
      <w:r>
        <w:rPr>
          <w:rFonts w:hint="eastAsia"/>
        </w:rPr>
        <w:t>、评标结束</w:t>
      </w:r>
      <w:bookmarkEnd w:id="173"/>
      <w:bookmarkEnd w:id="174"/>
    </w:p>
    <w:p w14:paraId="5D15687D" w14:textId="77777777" w:rsidR="002D04FD" w:rsidRDefault="00000000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1、代理机构点击“评标结束”，完成评标。</w:t>
      </w:r>
    </w:p>
    <w:p w14:paraId="19566771" w14:textId="77777777" w:rsidR="002D04FD" w:rsidRDefault="00000000">
      <w:pPr>
        <w:ind w:firstLine="420"/>
      </w:pPr>
      <w:r>
        <w:rPr>
          <w:noProof/>
        </w:rPr>
        <w:drawing>
          <wp:inline distT="0" distB="0" distL="114300" distR="114300" wp14:anchorId="6C792510" wp14:editId="7E8FD969">
            <wp:extent cx="5275580" cy="2143760"/>
            <wp:effectExtent l="0" t="0" r="7620" b="2540"/>
            <wp:docPr id="8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8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B2056" w14:textId="77777777" w:rsidR="002D04FD" w:rsidRDefault="002D04FD">
      <w:pPr>
        <w:ind w:firstLine="420"/>
      </w:pPr>
    </w:p>
    <w:p w14:paraId="65A44541" w14:textId="77777777" w:rsidR="002D04FD" w:rsidRDefault="00000000">
      <w:pPr>
        <w:pStyle w:val="2"/>
        <w:numPr>
          <w:ilvl w:val="0"/>
          <w:numId w:val="25"/>
        </w:numPr>
      </w:pPr>
      <w:bookmarkStart w:id="175" w:name="_Toc53407356"/>
      <w:bookmarkStart w:id="176" w:name="_Toc40047332"/>
      <w:r>
        <w:rPr>
          <w:rFonts w:hint="eastAsia"/>
        </w:rPr>
        <w:t>、评标报告</w:t>
      </w:r>
      <w:bookmarkEnd w:id="175"/>
      <w:bookmarkEnd w:id="176"/>
    </w:p>
    <w:p w14:paraId="6A01A96D" w14:textId="77777777" w:rsidR="002D04FD" w:rsidRDefault="00000000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1、选择需打印报告，点击批量打印，打印评标报告。如下图：</w:t>
      </w:r>
    </w:p>
    <w:p w14:paraId="5CCD9A21" w14:textId="77777777" w:rsidR="002D04FD" w:rsidRDefault="00000000">
      <w:pPr>
        <w:ind w:firstLine="420"/>
      </w:pPr>
      <w:r>
        <w:rPr>
          <w:noProof/>
        </w:rPr>
        <w:drawing>
          <wp:inline distT="0" distB="0" distL="114300" distR="114300" wp14:anchorId="6F94820F" wp14:editId="2F4E6F76">
            <wp:extent cx="5276850" cy="2139950"/>
            <wp:effectExtent l="0" t="0" r="6350" b="6350"/>
            <wp:docPr id="8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19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ED488" w14:textId="77777777" w:rsidR="002D04FD" w:rsidRDefault="002D04FD">
      <w:pPr>
        <w:ind w:firstLine="420"/>
      </w:pPr>
    </w:p>
    <w:p w14:paraId="264C3881" w14:textId="77777777" w:rsidR="002D04FD" w:rsidRDefault="002D04FD">
      <w:pPr>
        <w:ind w:firstLine="420"/>
      </w:pPr>
    </w:p>
    <w:p w14:paraId="55207132" w14:textId="77777777" w:rsidR="002D04FD" w:rsidRDefault="002D04FD">
      <w:pPr>
        <w:ind w:left="420" w:firstLine="420"/>
      </w:pPr>
    </w:p>
    <w:sectPr w:rsidR="002D04FD">
      <w:headerReference w:type="even" r:id="rId85"/>
      <w:headerReference w:type="default" r:id="rId86"/>
      <w:footerReference w:type="even" r:id="rId87"/>
      <w:footerReference w:type="default" r:id="rId88"/>
      <w:headerReference w:type="first" r:id="rId89"/>
      <w:footerReference w:type="first" r:id="rId90"/>
      <w:pgSz w:w="11906" w:h="16838"/>
      <w:pgMar w:top="1440" w:right="1797" w:bottom="1440" w:left="1797" w:header="680" w:footer="737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57BFA" w14:textId="77777777" w:rsidR="007618E2" w:rsidRDefault="007618E2">
      <w:pPr>
        <w:spacing w:line="240" w:lineRule="auto"/>
        <w:ind w:firstLine="420"/>
      </w:pPr>
      <w:r>
        <w:separator/>
      </w:r>
    </w:p>
  </w:endnote>
  <w:endnote w:type="continuationSeparator" w:id="0">
    <w:p w14:paraId="12D0762A" w14:textId="77777777" w:rsidR="007618E2" w:rsidRDefault="007618E2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7EA22" w14:textId="77777777" w:rsidR="002D04FD" w:rsidRDefault="002D04FD">
    <w:pPr>
      <w:pStyle w:val="a3"/>
      <w:ind w:firstLine="360"/>
    </w:pPr>
  </w:p>
  <w:p w14:paraId="2E2DF3AB" w14:textId="77777777" w:rsidR="002D04FD" w:rsidRDefault="002D04FD">
    <w:pPr>
      <w:ind w:firstLine="420"/>
    </w:pPr>
  </w:p>
  <w:p w14:paraId="33E9AE61" w14:textId="77777777" w:rsidR="002D04FD" w:rsidRDefault="002D04FD">
    <w:pPr>
      <w:ind w:firstLine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1724" w14:textId="77777777" w:rsidR="002D04FD" w:rsidRDefault="00000000">
    <w:pPr>
      <w:pStyle w:val="a3"/>
      <w:pBdr>
        <w:top w:val="single" w:sz="24" w:space="5" w:color="9BBB59"/>
      </w:pBdr>
      <w:wordWrap w:val="0"/>
      <w:spacing w:line="240" w:lineRule="auto"/>
      <w:ind w:firstLine="360"/>
      <w:jc w:val="right"/>
    </w:pPr>
    <w:r>
      <w:rPr>
        <w:rFonts w:hint="eastAsia"/>
        <w:lang w:val="zh-CN"/>
      </w:rPr>
      <w:t xml:space="preserve">               </w:t>
    </w:r>
    <w:r>
      <w:fldChar w:fldCharType="begin"/>
    </w:r>
    <w:r>
      <w:instrText xml:space="preserve"> PAGE </w:instrText>
    </w:r>
    <w:r>
      <w:fldChar w:fldCharType="separate"/>
    </w:r>
    <w:r>
      <w:t>30</w:t>
    </w:r>
    <w:r>
      <w:fldChar w:fldCharType="end"/>
    </w:r>
    <w:r>
      <w:rPr>
        <w:lang w:val="zh-CN"/>
      </w:rPr>
      <w:t>/</w:t>
    </w:r>
    <w:r>
      <w:rPr>
        <w:rFonts w:hint="eastAsia"/>
      </w:rPr>
      <w:t>35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299F7" w14:textId="77777777" w:rsidR="002D04FD" w:rsidRDefault="002D04FD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89FA4" w14:textId="77777777" w:rsidR="007618E2" w:rsidRDefault="007618E2">
      <w:pPr>
        <w:ind w:firstLine="420"/>
      </w:pPr>
      <w:r>
        <w:separator/>
      </w:r>
    </w:p>
  </w:footnote>
  <w:footnote w:type="continuationSeparator" w:id="0">
    <w:p w14:paraId="56B46688" w14:textId="77777777" w:rsidR="007618E2" w:rsidRDefault="007618E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F1F0" w14:textId="77777777" w:rsidR="002D04FD" w:rsidRDefault="002D04FD">
    <w:pPr>
      <w:pStyle w:val="a4"/>
      <w:ind w:firstLine="360"/>
    </w:pPr>
  </w:p>
  <w:p w14:paraId="3CC481D8" w14:textId="77777777" w:rsidR="002D04FD" w:rsidRDefault="002D04FD">
    <w:pPr>
      <w:ind w:firstLine="420"/>
    </w:pPr>
  </w:p>
  <w:p w14:paraId="59B60679" w14:textId="77777777" w:rsidR="002D04FD" w:rsidRDefault="002D04FD">
    <w:pPr>
      <w:ind w:firstLine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1B48C" w14:textId="0A0E1D09" w:rsidR="002D04FD" w:rsidRDefault="00000000">
    <w:pPr>
      <w:pStyle w:val="a4"/>
      <w:pBdr>
        <w:bottom w:val="thickThinSmallGap" w:sz="24" w:space="1" w:color="622423"/>
      </w:pBdr>
      <w:spacing w:line="240" w:lineRule="auto"/>
      <w:ind w:firstLineChars="0" w:firstLine="0"/>
      <w:jc w:val="left"/>
      <w:rPr>
        <w:rFonts w:ascii="宋体" w:hAnsi="宋体"/>
      </w:rPr>
    </w:pPr>
    <w:r>
      <w:rPr>
        <w:rFonts w:ascii="宋体" w:hAnsi="宋体" w:hint="eastAsia"/>
      </w:rPr>
      <w:t>吉林省一体化工程建设招标代理操作</w:t>
    </w:r>
    <w:r>
      <w:rPr>
        <w:rFonts w:ascii="Cambria" w:hAnsi="Cambria" w:hint="eastAsia"/>
      </w:rPr>
      <w:t>手册</w:t>
    </w:r>
    <w:r>
      <w:rPr>
        <w:rFonts w:ascii="Cambria" w:hAnsi="Cambria" w:hint="eastAsia"/>
      </w:rPr>
      <w:t xml:space="preserve">                                        V1.0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D2E06" w14:textId="77777777" w:rsidR="002D04FD" w:rsidRDefault="002D04FD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A583F"/>
    <w:multiLevelType w:val="multilevel"/>
    <w:tmpl w:val="05BA583F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F73AC8"/>
    <w:multiLevelType w:val="multilevel"/>
    <w:tmpl w:val="07F73AC8"/>
    <w:lvl w:ilvl="0">
      <w:start w:val="1"/>
      <w:numFmt w:val="decimal"/>
      <w:lvlText w:val="%1、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0" w:hanging="420"/>
      </w:pPr>
    </w:lvl>
    <w:lvl w:ilvl="2">
      <w:start w:val="1"/>
      <w:numFmt w:val="lowerRoman"/>
      <w:lvlText w:val="%3."/>
      <w:lvlJc w:val="right"/>
      <w:pPr>
        <w:ind w:left="1700" w:hanging="420"/>
      </w:pPr>
    </w:lvl>
    <w:lvl w:ilvl="3">
      <w:start w:val="1"/>
      <w:numFmt w:val="decimal"/>
      <w:lvlText w:val="%4."/>
      <w:lvlJc w:val="left"/>
      <w:pPr>
        <w:ind w:left="2120" w:hanging="420"/>
      </w:pPr>
    </w:lvl>
    <w:lvl w:ilvl="4">
      <w:start w:val="1"/>
      <w:numFmt w:val="lowerLetter"/>
      <w:lvlText w:val="%5)"/>
      <w:lvlJc w:val="left"/>
      <w:pPr>
        <w:ind w:left="2540" w:hanging="420"/>
      </w:pPr>
    </w:lvl>
    <w:lvl w:ilvl="5">
      <w:start w:val="1"/>
      <w:numFmt w:val="lowerRoman"/>
      <w:lvlText w:val="%6."/>
      <w:lvlJc w:val="right"/>
      <w:pPr>
        <w:ind w:left="2960" w:hanging="420"/>
      </w:pPr>
    </w:lvl>
    <w:lvl w:ilvl="6">
      <w:start w:val="1"/>
      <w:numFmt w:val="decimal"/>
      <w:lvlText w:val="%7."/>
      <w:lvlJc w:val="left"/>
      <w:pPr>
        <w:ind w:left="3380" w:hanging="420"/>
      </w:pPr>
    </w:lvl>
    <w:lvl w:ilvl="7">
      <w:start w:val="1"/>
      <w:numFmt w:val="lowerLetter"/>
      <w:lvlText w:val="%8)"/>
      <w:lvlJc w:val="left"/>
      <w:pPr>
        <w:ind w:left="3800" w:hanging="420"/>
      </w:pPr>
    </w:lvl>
    <w:lvl w:ilvl="8">
      <w:start w:val="1"/>
      <w:numFmt w:val="lowerRoman"/>
      <w:lvlText w:val="%9."/>
      <w:lvlJc w:val="right"/>
      <w:pPr>
        <w:ind w:left="4220" w:hanging="420"/>
      </w:pPr>
    </w:lvl>
  </w:abstractNum>
  <w:abstractNum w:abstractNumId="2" w15:restartNumberingAfterBreak="0">
    <w:nsid w:val="19CE3126"/>
    <w:multiLevelType w:val="multilevel"/>
    <w:tmpl w:val="19CE3126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B967A06"/>
    <w:multiLevelType w:val="multilevel"/>
    <w:tmpl w:val="1B967A06"/>
    <w:lvl w:ilvl="0">
      <w:start w:val="1"/>
      <w:numFmt w:val="decimal"/>
      <w:lvlText w:val="%1、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24D1AE6"/>
    <w:multiLevelType w:val="multilevel"/>
    <w:tmpl w:val="224D1AE6"/>
    <w:lvl w:ilvl="0">
      <w:start w:val="1"/>
      <w:numFmt w:val="decimal"/>
      <w:lvlText w:val="%1、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0" w:hanging="420"/>
      </w:pPr>
    </w:lvl>
    <w:lvl w:ilvl="2">
      <w:start w:val="1"/>
      <w:numFmt w:val="lowerRoman"/>
      <w:lvlText w:val="%3."/>
      <w:lvlJc w:val="right"/>
      <w:pPr>
        <w:ind w:left="1700" w:hanging="420"/>
      </w:pPr>
    </w:lvl>
    <w:lvl w:ilvl="3">
      <w:start w:val="1"/>
      <w:numFmt w:val="decimal"/>
      <w:lvlText w:val="%4."/>
      <w:lvlJc w:val="left"/>
      <w:pPr>
        <w:ind w:left="2120" w:hanging="420"/>
      </w:pPr>
    </w:lvl>
    <w:lvl w:ilvl="4">
      <w:start w:val="1"/>
      <w:numFmt w:val="lowerLetter"/>
      <w:lvlText w:val="%5)"/>
      <w:lvlJc w:val="left"/>
      <w:pPr>
        <w:ind w:left="2540" w:hanging="420"/>
      </w:pPr>
    </w:lvl>
    <w:lvl w:ilvl="5">
      <w:start w:val="1"/>
      <w:numFmt w:val="lowerRoman"/>
      <w:lvlText w:val="%6."/>
      <w:lvlJc w:val="right"/>
      <w:pPr>
        <w:ind w:left="2960" w:hanging="420"/>
      </w:pPr>
    </w:lvl>
    <w:lvl w:ilvl="6">
      <w:start w:val="1"/>
      <w:numFmt w:val="decimal"/>
      <w:lvlText w:val="%7."/>
      <w:lvlJc w:val="left"/>
      <w:pPr>
        <w:ind w:left="3380" w:hanging="420"/>
      </w:pPr>
    </w:lvl>
    <w:lvl w:ilvl="7">
      <w:start w:val="1"/>
      <w:numFmt w:val="lowerLetter"/>
      <w:lvlText w:val="%8)"/>
      <w:lvlJc w:val="left"/>
      <w:pPr>
        <w:ind w:left="3800" w:hanging="420"/>
      </w:pPr>
    </w:lvl>
    <w:lvl w:ilvl="8">
      <w:start w:val="1"/>
      <w:numFmt w:val="lowerRoman"/>
      <w:lvlText w:val="%9."/>
      <w:lvlJc w:val="right"/>
      <w:pPr>
        <w:ind w:left="4220" w:hanging="420"/>
      </w:pPr>
    </w:lvl>
  </w:abstractNum>
  <w:abstractNum w:abstractNumId="5" w15:restartNumberingAfterBreak="0">
    <w:nsid w:val="22500FFA"/>
    <w:multiLevelType w:val="multilevel"/>
    <w:tmpl w:val="22500FFA"/>
    <w:lvl w:ilvl="0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23897B72"/>
    <w:multiLevelType w:val="singleLevel"/>
    <w:tmpl w:val="23897B72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244D4723"/>
    <w:multiLevelType w:val="multilevel"/>
    <w:tmpl w:val="244D4723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25241A6E"/>
    <w:multiLevelType w:val="multilevel"/>
    <w:tmpl w:val="25241A6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67C1D4E"/>
    <w:multiLevelType w:val="multilevel"/>
    <w:tmpl w:val="267C1D4E"/>
    <w:lvl w:ilvl="0">
      <w:start w:val="3"/>
      <w:numFmt w:val="japaneseCounting"/>
      <w:lvlText w:val="%1、"/>
      <w:lvlJc w:val="left"/>
      <w:pPr>
        <w:ind w:left="86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10" w15:restartNumberingAfterBreak="0">
    <w:nsid w:val="26F5516B"/>
    <w:multiLevelType w:val="multilevel"/>
    <w:tmpl w:val="26F5516B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360D5664"/>
    <w:multiLevelType w:val="multilevel"/>
    <w:tmpl w:val="360D5664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3D69379C"/>
    <w:multiLevelType w:val="multilevel"/>
    <w:tmpl w:val="3D69379C"/>
    <w:lvl w:ilvl="0">
      <w:start w:val="1"/>
      <w:numFmt w:val="decimal"/>
      <w:lvlText w:val="4.%1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99779E2"/>
    <w:multiLevelType w:val="multilevel"/>
    <w:tmpl w:val="499779E2"/>
    <w:lvl w:ilvl="0">
      <w:start w:val="1"/>
      <w:numFmt w:val="decimal"/>
      <w:lvlText w:val="%1、"/>
      <w:lvlJc w:val="left"/>
      <w:pPr>
        <w:ind w:left="8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2" w:hanging="420"/>
      </w:pPr>
    </w:lvl>
    <w:lvl w:ilvl="2">
      <w:start w:val="1"/>
      <w:numFmt w:val="lowerRoman"/>
      <w:lvlText w:val="%3."/>
      <w:lvlJc w:val="right"/>
      <w:pPr>
        <w:ind w:left="1702" w:hanging="420"/>
      </w:pPr>
    </w:lvl>
    <w:lvl w:ilvl="3">
      <w:start w:val="1"/>
      <w:numFmt w:val="decimal"/>
      <w:lvlText w:val="%4."/>
      <w:lvlJc w:val="left"/>
      <w:pPr>
        <w:ind w:left="2122" w:hanging="420"/>
      </w:pPr>
    </w:lvl>
    <w:lvl w:ilvl="4">
      <w:start w:val="1"/>
      <w:numFmt w:val="lowerLetter"/>
      <w:lvlText w:val="%5)"/>
      <w:lvlJc w:val="left"/>
      <w:pPr>
        <w:ind w:left="2542" w:hanging="420"/>
      </w:pPr>
    </w:lvl>
    <w:lvl w:ilvl="5">
      <w:start w:val="1"/>
      <w:numFmt w:val="lowerRoman"/>
      <w:lvlText w:val="%6."/>
      <w:lvlJc w:val="right"/>
      <w:pPr>
        <w:ind w:left="2962" w:hanging="420"/>
      </w:pPr>
    </w:lvl>
    <w:lvl w:ilvl="6">
      <w:start w:val="1"/>
      <w:numFmt w:val="decimal"/>
      <w:lvlText w:val="%7."/>
      <w:lvlJc w:val="left"/>
      <w:pPr>
        <w:ind w:left="3382" w:hanging="420"/>
      </w:pPr>
    </w:lvl>
    <w:lvl w:ilvl="7">
      <w:start w:val="1"/>
      <w:numFmt w:val="lowerLetter"/>
      <w:lvlText w:val="%8)"/>
      <w:lvlJc w:val="left"/>
      <w:pPr>
        <w:ind w:left="3802" w:hanging="420"/>
      </w:pPr>
    </w:lvl>
    <w:lvl w:ilvl="8">
      <w:start w:val="1"/>
      <w:numFmt w:val="lowerRoman"/>
      <w:lvlText w:val="%9."/>
      <w:lvlJc w:val="right"/>
      <w:pPr>
        <w:ind w:left="4222" w:hanging="420"/>
      </w:pPr>
    </w:lvl>
  </w:abstractNum>
  <w:abstractNum w:abstractNumId="14" w15:restartNumberingAfterBreak="0">
    <w:nsid w:val="4F4A02D8"/>
    <w:multiLevelType w:val="multilevel"/>
    <w:tmpl w:val="4F4A02D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858D2AE"/>
    <w:multiLevelType w:val="singleLevel"/>
    <w:tmpl w:val="5858D2AE"/>
    <w:lvl w:ilvl="0">
      <w:start w:val="1"/>
      <w:numFmt w:val="decimal"/>
      <w:suff w:val="nothing"/>
      <w:lvlText w:val="%1、"/>
      <w:lvlJc w:val="left"/>
    </w:lvl>
  </w:abstractNum>
  <w:abstractNum w:abstractNumId="16" w15:restartNumberingAfterBreak="0">
    <w:nsid w:val="5858D76B"/>
    <w:multiLevelType w:val="singleLevel"/>
    <w:tmpl w:val="5858D76B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7" w15:restartNumberingAfterBreak="0">
    <w:nsid w:val="598B7123"/>
    <w:multiLevelType w:val="multilevel"/>
    <w:tmpl w:val="598B7123"/>
    <w:lvl w:ilvl="0">
      <w:start w:val="1"/>
      <w:numFmt w:val="decimal"/>
      <w:lvlText w:val="%1、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18" w15:restartNumberingAfterBreak="0">
    <w:nsid w:val="5A763446"/>
    <w:multiLevelType w:val="multilevel"/>
    <w:tmpl w:val="5A763446"/>
    <w:lvl w:ilvl="0">
      <w:start w:val="1"/>
      <w:numFmt w:val="decimal"/>
      <w:lvlText w:val="%1、"/>
      <w:lvlJc w:val="left"/>
      <w:pPr>
        <w:ind w:left="8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2" w:hanging="420"/>
      </w:pPr>
    </w:lvl>
    <w:lvl w:ilvl="2">
      <w:start w:val="1"/>
      <w:numFmt w:val="lowerRoman"/>
      <w:lvlText w:val="%3."/>
      <w:lvlJc w:val="right"/>
      <w:pPr>
        <w:ind w:left="1702" w:hanging="420"/>
      </w:pPr>
    </w:lvl>
    <w:lvl w:ilvl="3">
      <w:start w:val="1"/>
      <w:numFmt w:val="decimal"/>
      <w:lvlText w:val="%4."/>
      <w:lvlJc w:val="left"/>
      <w:pPr>
        <w:ind w:left="2122" w:hanging="420"/>
      </w:pPr>
    </w:lvl>
    <w:lvl w:ilvl="4">
      <w:start w:val="1"/>
      <w:numFmt w:val="lowerLetter"/>
      <w:lvlText w:val="%5)"/>
      <w:lvlJc w:val="left"/>
      <w:pPr>
        <w:ind w:left="2542" w:hanging="420"/>
      </w:pPr>
    </w:lvl>
    <w:lvl w:ilvl="5">
      <w:start w:val="1"/>
      <w:numFmt w:val="lowerRoman"/>
      <w:lvlText w:val="%6."/>
      <w:lvlJc w:val="right"/>
      <w:pPr>
        <w:ind w:left="2962" w:hanging="420"/>
      </w:pPr>
    </w:lvl>
    <w:lvl w:ilvl="6">
      <w:start w:val="1"/>
      <w:numFmt w:val="decimal"/>
      <w:lvlText w:val="%7."/>
      <w:lvlJc w:val="left"/>
      <w:pPr>
        <w:ind w:left="3382" w:hanging="420"/>
      </w:pPr>
    </w:lvl>
    <w:lvl w:ilvl="7">
      <w:start w:val="1"/>
      <w:numFmt w:val="lowerLetter"/>
      <w:lvlText w:val="%8)"/>
      <w:lvlJc w:val="left"/>
      <w:pPr>
        <w:ind w:left="3802" w:hanging="420"/>
      </w:pPr>
    </w:lvl>
    <w:lvl w:ilvl="8">
      <w:start w:val="1"/>
      <w:numFmt w:val="lowerRoman"/>
      <w:lvlText w:val="%9."/>
      <w:lvlJc w:val="right"/>
      <w:pPr>
        <w:ind w:left="4222" w:hanging="420"/>
      </w:pPr>
    </w:lvl>
  </w:abstractNum>
  <w:abstractNum w:abstractNumId="19" w15:restartNumberingAfterBreak="0">
    <w:nsid w:val="5B2F6EC0"/>
    <w:multiLevelType w:val="multilevel"/>
    <w:tmpl w:val="5B2F6EC0"/>
    <w:lvl w:ilvl="0">
      <w:start w:val="1"/>
      <w:numFmt w:val="decimal"/>
      <w:lvlText w:val="%1、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0" w:hanging="420"/>
      </w:pPr>
    </w:lvl>
    <w:lvl w:ilvl="2">
      <w:start w:val="1"/>
      <w:numFmt w:val="lowerRoman"/>
      <w:lvlText w:val="%3."/>
      <w:lvlJc w:val="right"/>
      <w:pPr>
        <w:ind w:left="1700" w:hanging="420"/>
      </w:pPr>
    </w:lvl>
    <w:lvl w:ilvl="3">
      <w:start w:val="1"/>
      <w:numFmt w:val="decimal"/>
      <w:lvlText w:val="%4."/>
      <w:lvlJc w:val="left"/>
      <w:pPr>
        <w:ind w:left="2120" w:hanging="420"/>
      </w:pPr>
    </w:lvl>
    <w:lvl w:ilvl="4">
      <w:start w:val="1"/>
      <w:numFmt w:val="lowerLetter"/>
      <w:lvlText w:val="%5)"/>
      <w:lvlJc w:val="left"/>
      <w:pPr>
        <w:ind w:left="2540" w:hanging="420"/>
      </w:pPr>
    </w:lvl>
    <w:lvl w:ilvl="5">
      <w:start w:val="1"/>
      <w:numFmt w:val="lowerRoman"/>
      <w:lvlText w:val="%6."/>
      <w:lvlJc w:val="right"/>
      <w:pPr>
        <w:ind w:left="2960" w:hanging="420"/>
      </w:pPr>
    </w:lvl>
    <w:lvl w:ilvl="6">
      <w:start w:val="1"/>
      <w:numFmt w:val="decimal"/>
      <w:lvlText w:val="%7."/>
      <w:lvlJc w:val="left"/>
      <w:pPr>
        <w:ind w:left="3380" w:hanging="420"/>
      </w:pPr>
    </w:lvl>
    <w:lvl w:ilvl="7">
      <w:start w:val="1"/>
      <w:numFmt w:val="lowerLetter"/>
      <w:lvlText w:val="%8)"/>
      <w:lvlJc w:val="left"/>
      <w:pPr>
        <w:ind w:left="3800" w:hanging="420"/>
      </w:pPr>
    </w:lvl>
    <w:lvl w:ilvl="8">
      <w:start w:val="1"/>
      <w:numFmt w:val="lowerRoman"/>
      <w:lvlText w:val="%9."/>
      <w:lvlJc w:val="right"/>
      <w:pPr>
        <w:ind w:left="4220" w:hanging="420"/>
      </w:pPr>
    </w:lvl>
  </w:abstractNum>
  <w:abstractNum w:abstractNumId="20" w15:restartNumberingAfterBreak="0">
    <w:nsid w:val="5C4C21CA"/>
    <w:multiLevelType w:val="multilevel"/>
    <w:tmpl w:val="5C4C21CA"/>
    <w:lvl w:ilvl="0">
      <w:start w:val="1"/>
      <w:numFmt w:val="chineseCountingThousand"/>
      <w:pStyle w:val="1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  <w:lvl w:ilvl="1">
      <w:start w:val="1"/>
      <w:numFmt w:val="decimal"/>
      <w:pStyle w:val="2"/>
      <w:isLgl/>
      <w:suff w:val="nothing"/>
      <w:lvlText w:val="%1.%2、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30"/>
        <w:szCs w:val="30"/>
      </w:rPr>
    </w:lvl>
    <w:lvl w:ilvl="2">
      <w:start w:val="1"/>
      <w:numFmt w:val="decimal"/>
      <w:pStyle w:val="3"/>
      <w:isLgl/>
      <w:suff w:val="nothing"/>
      <w:lvlText w:val="%1.%2.%3、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isLgl/>
      <w:suff w:val="nothing"/>
      <w:lvlText w:val="%1.%2.%3.%4、"/>
      <w:lvlJc w:val="left"/>
      <w:pPr>
        <w:ind w:left="851" w:hanging="851"/>
      </w:pPr>
      <w:rPr>
        <w:rFonts w:ascii="Times New Roman" w:eastAsia="宋体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isLgl/>
      <w:suff w:val="nothing"/>
      <w:lvlText w:val="%1.%2.%3.%4.%5.%6、"/>
      <w:lvlJc w:val="left"/>
      <w:pPr>
        <w:ind w:left="1134" w:hanging="1134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abstractNum w:abstractNumId="21" w15:restartNumberingAfterBreak="0">
    <w:nsid w:val="609A2C0C"/>
    <w:multiLevelType w:val="multilevel"/>
    <w:tmpl w:val="609A2C0C"/>
    <w:lvl w:ilvl="0">
      <w:start w:val="1"/>
      <w:numFmt w:val="decimal"/>
      <w:lvlText w:val="5.%1"/>
      <w:lvlJc w:val="left"/>
      <w:pPr>
        <w:ind w:left="562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22" w15:restartNumberingAfterBreak="0">
    <w:nsid w:val="727674BD"/>
    <w:multiLevelType w:val="multilevel"/>
    <w:tmpl w:val="727674BD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3" w15:restartNumberingAfterBreak="0">
    <w:nsid w:val="72A44C88"/>
    <w:multiLevelType w:val="multilevel"/>
    <w:tmpl w:val="72A44C88"/>
    <w:lvl w:ilvl="0">
      <w:start w:val="4"/>
      <w:numFmt w:val="decimal"/>
      <w:lvlText w:val="3.%1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4413A92"/>
    <w:multiLevelType w:val="multilevel"/>
    <w:tmpl w:val="74413A92"/>
    <w:lvl w:ilvl="0">
      <w:start w:val="1"/>
      <w:numFmt w:val="decimal"/>
      <w:lvlText w:val="%1、"/>
      <w:lvlJc w:val="left"/>
      <w:pPr>
        <w:ind w:left="8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2" w:hanging="420"/>
      </w:pPr>
    </w:lvl>
    <w:lvl w:ilvl="2">
      <w:start w:val="1"/>
      <w:numFmt w:val="lowerRoman"/>
      <w:lvlText w:val="%3."/>
      <w:lvlJc w:val="right"/>
      <w:pPr>
        <w:ind w:left="1702" w:hanging="420"/>
      </w:pPr>
    </w:lvl>
    <w:lvl w:ilvl="3">
      <w:start w:val="1"/>
      <w:numFmt w:val="decimal"/>
      <w:lvlText w:val="%4."/>
      <w:lvlJc w:val="left"/>
      <w:pPr>
        <w:ind w:left="2122" w:hanging="420"/>
      </w:pPr>
    </w:lvl>
    <w:lvl w:ilvl="4">
      <w:start w:val="1"/>
      <w:numFmt w:val="lowerLetter"/>
      <w:lvlText w:val="%5)"/>
      <w:lvlJc w:val="left"/>
      <w:pPr>
        <w:ind w:left="2542" w:hanging="420"/>
      </w:pPr>
    </w:lvl>
    <w:lvl w:ilvl="5">
      <w:start w:val="1"/>
      <w:numFmt w:val="lowerRoman"/>
      <w:lvlText w:val="%6."/>
      <w:lvlJc w:val="right"/>
      <w:pPr>
        <w:ind w:left="2962" w:hanging="420"/>
      </w:pPr>
    </w:lvl>
    <w:lvl w:ilvl="6">
      <w:start w:val="1"/>
      <w:numFmt w:val="decimal"/>
      <w:lvlText w:val="%7."/>
      <w:lvlJc w:val="left"/>
      <w:pPr>
        <w:ind w:left="3382" w:hanging="420"/>
      </w:pPr>
    </w:lvl>
    <w:lvl w:ilvl="7">
      <w:start w:val="1"/>
      <w:numFmt w:val="lowerLetter"/>
      <w:lvlText w:val="%8)"/>
      <w:lvlJc w:val="left"/>
      <w:pPr>
        <w:ind w:left="3802" w:hanging="420"/>
      </w:pPr>
    </w:lvl>
    <w:lvl w:ilvl="8">
      <w:start w:val="1"/>
      <w:numFmt w:val="lowerRoman"/>
      <w:lvlText w:val="%9."/>
      <w:lvlJc w:val="right"/>
      <w:pPr>
        <w:ind w:left="4222" w:hanging="420"/>
      </w:pPr>
    </w:lvl>
  </w:abstractNum>
  <w:num w:numId="1" w16cid:durableId="49962936">
    <w:abstractNumId w:val="20"/>
  </w:num>
  <w:num w:numId="2" w16cid:durableId="1907832859">
    <w:abstractNumId w:val="1"/>
  </w:num>
  <w:num w:numId="3" w16cid:durableId="1220937449">
    <w:abstractNumId w:val="15"/>
  </w:num>
  <w:num w:numId="4" w16cid:durableId="371151589">
    <w:abstractNumId w:val="6"/>
  </w:num>
  <w:num w:numId="5" w16cid:durableId="454258720">
    <w:abstractNumId w:val="4"/>
  </w:num>
  <w:num w:numId="6" w16cid:durableId="879127968">
    <w:abstractNumId w:val="13"/>
  </w:num>
  <w:num w:numId="7" w16cid:durableId="929779752">
    <w:abstractNumId w:val="19"/>
  </w:num>
  <w:num w:numId="8" w16cid:durableId="718240849">
    <w:abstractNumId w:val="3"/>
  </w:num>
  <w:num w:numId="9" w16cid:durableId="2067798142">
    <w:abstractNumId w:val="14"/>
  </w:num>
  <w:num w:numId="10" w16cid:durableId="1763408916">
    <w:abstractNumId w:val="24"/>
  </w:num>
  <w:num w:numId="11" w16cid:durableId="1112434497">
    <w:abstractNumId w:val="18"/>
  </w:num>
  <w:num w:numId="12" w16cid:durableId="1570651874">
    <w:abstractNumId w:val="16"/>
  </w:num>
  <w:num w:numId="13" w16cid:durableId="117527953">
    <w:abstractNumId w:val="0"/>
  </w:num>
  <w:num w:numId="14" w16cid:durableId="1216815663">
    <w:abstractNumId w:val="8"/>
  </w:num>
  <w:num w:numId="15" w16cid:durableId="613439585">
    <w:abstractNumId w:val="9"/>
  </w:num>
  <w:num w:numId="16" w16cid:durableId="1197350695">
    <w:abstractNumId w:val="5"/>
  </w:num>
  <w:num w:numId="17" w16cid:durableId="138959322">
    <w:abstractNumId w:val="23"/>
  </w:num>
  <w:num w:numId="18" w16cid:durableId="285090796">
    <w:abstractNumId w:val="12"/>
  </w:num>
  <w:num w:numId="19" w16cid:durableId="327483710">
    <w:abstractNumId w:val="10"/>
  </w:num>
  <w:num w:numId="20" w16cid:durableId="1750694636">
    <w:abstractNumId w:val="2"/>
  </w:num>
  <w:num w:numId="21" w16cid:durableId="1765110790">
    <w:abstractNumId w:val="17"/>
  </w:num>
  <w:num w:numId="22" w16cid:durableId="817377802">
    <w:abstractNumId w:val="7"/>
  </w:num>
  <w:num w:numId="23" w16cid:durableId="1004356286">
    <w:abstractNumId w:val="11"/>
  </w:num>
  <w:num w:numId="24" w16cid:durableId="1147089116">
    <w:abstractNumId w:val="22"/>
  </w:num>
  <w:num w:numId="25" w16cid:durableId="19786029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QxY2Q3YWFlZTcyZTA5MTBmZDRkZmE2ZjIyOTZkZmIifQ=="/>
  </w:docVars>
  <w:rsids>
    <w:rsidRoot w:val="002D04FD"/>
    <w:rsid w:val="002D04FD"/>
    <w:rsid w:val="007618E2"/>
    <w:rsid w:val="00B905F9"/>
    <w:rsid w:val="2E386C94"/>
    <w:rsid w:val="48F5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87BB72"/>
  <w15:docId w15:val="{85A6F059-13B3-4168-AEEF-CBA4BBA1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tabs>
        <w:tab w:val="left" w:pos="425"/>
      </w:tabs>
      <w:spacing w:before="120" w:after="120"/>
      <w:ind w:left="142"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qFormat/>
    <w:pPr>
      <w:spacing w:line="240" w:lineRule="auto"/>
      <w:ind w:firstLineChars="400" w:firstLine="400"/>
    </w:pPr>
    <w:rPr>
      <w:rFonts w:cs="Calibri"/>
      <w:iCs/>
      <w:szCs w:val="20"/>
    </w:rPr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header"/>
    <w:basedOn w:val="a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pPr>
      <w:spacing w:line="240" w:lineRule="auto"/>
      <w:ind w:firstLineChars="0" w:firstLine="0"/>
    </w:pPr>
    <w:rPr>
      <w:rFonts w:cs="Calibri"/>
      <w:bCs/>
      <w:caps/>
      <w:szCs w:val="20"/>
    </w:rPr>
  </w:style>
  <w:style w:type="paragraph" w:styleId="TOC2">
    <w:name w:val="toc 2"/>
    <w:basedOn w:val="a"/>
    <w:next w:val="a"/>
    <w:uiPriority w:val="39"/>
    <w:qFormat/>
    <w:pPr>
      <w:spacing w:line="240" w:lineRule="auto"/>
    </w:pPr>
    <w:rPr>
      <w:rFonts w:cs="Calibri"/>
      <w:smallCaps/>
      <w:szCs w:val="20"/>
    </w:rPr>
  </w:style>
  <w:style w:type="character" w:styleId="a5">
    <w:name w:val="Emphasis"/>
    <w:basedOn w:val="a0"/>
    <w:uiPriority w:val="20"/>
    <w:qFormat/>
    <w:rPr>
      <w:b/>
      <w:bCs/>
    </w:rPr>
  </w:style>
  <w:style w:type="character" w:styleId="a6">
    <w:name w:val="Hyperlink"/>
    <w:uiPriority w:val="99"/>
    <w:qFormat/>
    <w:rPr>
      <w:color w:val="0000FF"/>
      <w:u w:val="single"/>
    </w:rPr>
  </w:style>
  <w:style w:type="paragraph" w:customStyle="1" w:styleId="10">
    <w:name w:val="1"/>
    <w:basedOn w:val="a"/>
    <w:qFormat/>
    <w:pPr>
      <w:ind w:firstLineChars="0" w:firstLine="0"/>
    </w:pPr>
  </w:style>
  <w:style w:type="paragraph" w:customStyle="1" w:styleId="IndentNormal">
    <w:name w:val="Indent Normal"/>
    <w:basedOn w:val="a"/>
    <w:qFormat/>
    <w:pPr>
      <w:ind w:firstLineChars="150" w:firstLine="150"/>
    </w:pPr>
    <w:rPr>
      <w:sz w:val="24"/>
    </w:rPr>
  </w:style>
  <w:style w:type="paragraph" w:customStyle="1" w:styleId="11">
    <w:name w:val="样式1"/>
    <w:basedOn w:val="a"/>
    <w:qFormat/>
    <w:pPr>
      <w:spacing w:line="300" w:lineRule="auto"/>
      <w:ind w:firstLine="480"/>
    </w:pPr>
    <w:rPr>
      <w:sz w:val="24"/>
    </w:rPr>
  </w:style>
  <w:style w:type="paragraph" w:styleId="a7">
    <w:name w:val="No Spacing"/>
    <w:uiPriority w:val="1"/>
    <w:qFormat/>
    <w:pPr>
      <w:widowControl w:val="0"/>
      <w:spacing w:line="360" w:lineRule="auto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8">
    <w:name w:val="List Paragraph"/>
    <w:basedOn w:val="a"/>
    <w:uiPriority w:val="34"/>
    <w:qFormat/>
  </w:style>
  <w:style w:type="paragraph" w:customStyle="1" w:styleId="12">
    <w:name w:val="列出段落1"/>
    <w:basedOn w:val="a"/>
    <w:uiPriority w:val="3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header" Target="header3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90" Type="http://schemas.openxmlformats.org/officeDocument/2006/relationships/footer" Target="footer3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footer" Target="footer2.xm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footer" Target="footer1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1767</Words>
  <Characters>10073</Characters>
  <Application>Microsoft Office Word</Application>
  <DocSecurity>0</DocSecurity>
  <Lines>83</Lines>
  <Paragraphs>23</Paragraphs>
  <ScaleCrop>false</ScaleCrop>
  <Company/>
  <LinksUpToDate>false</LinksUpToDate>
  <CharactersWithSpaces>11817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古直</dc:creator>
  <cp:lastModifiedBy>NTKO</cp:lastModifiedBy>
  <cp:revision>2</cp:revision>
  <dcterms:created xsi:type="dcterms:W3CDTF">2022-08-03T01:46:00Z</dcterms:created>
  <dcterms:modified xsi:type="dcterms:W3CDTF">2022-08-30T08:34:00Z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B717DCEB4D6A44129F91315FD960E949</vt:lpwstr>
  </property>
</Properties>
</file>